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BFF9E">
    <v:background id="_x0000_s1025" o:bwmode="white" fillcolor="#8bff9e" o:targetscreensize="1024,768">
      <v:fill color2="fill lighten(29)" method="linear sigma" focus="50%" type="gradient"/>
    </v:background>
  </w:background>
  <w:body>
    <w:p w:rsidR="00C41F62" w:rsidRPr="00F43CC2" w:rsidRDefault="00642C3E" w:rsidP="00B42952">
      <w:pPr>
        <w:spacing w:before="240" w:after="240"/>
        <w:jc w:val="center"/>
        <w:rPr>
          <w:b/>
          <w:caps/>
          <w:color w:val="0F243E" w:themeColor="text2" w:themeShade="80"/>
          <w:sz w:val="48"/>
          <w:szCs w:val="48"/>
        </w:rPr>
      </w:pPr>
      <w:r w:rsidRPr="00F43CC2">
        <w:rPr>
          <w:b/>
          <w:caps/>
          <w:color w:val="0F243E" w:themeColor="text2" w:themeShade="80"/>
          <w:sz w:val="48"/>
          <w:szCs w:val="48"/>
        </w:rPr>
        <w:t>Třídní vzdělávací program</w:t>
      </w:r>
    </w:p>
    <w:p w:rsidR="00642C3E" w:rsidRPr="00F43CC2" w:rsidRDefault="00C41F62" w:rsidP="00C41F62">
      <w:pPr>
        <w:tabs>
          <w:tab w:val="center" w:pos="4536"/>
          <w:tab w:val="left" w:pos="7440"/>
        </w:tabs>
        <w:spacing w:before="240" w:line="360" w:lineRule="auto"/>
        <w:jc w:val="center"/>
        <w:rPr>
          <w:b/>
          <w:caps/>
          <w:color w:val="5F497A" w:themeColor="accent4" w:themeShade="BF"/>
          <w:sz w:val="64"/>
          <w:szCs w:val="64"/>
        </w:rPr>
      </w:pPr>
      <w:r w:rsidRPr="00F43CC2">
        <w:rPr>
          <w:b/>
          <w:caps/>
          <w:color w:val="5F497A" w:themeColor="accent4" w:themeShade="BF"/>
          <w:sz w:val="64"/>
          <w:szCs w:val="64"/>
        </w:rPr>
        <w:t xml:space="preserve">4. Třída </w:t>
      </w:r>
      <w:r w:rsidR="0078292D" w:rsidRPr="00F43CC2">
        <w:rPr>
          <w:b/>
          <w:caps/>
          <w:color w:val="5F497A" w:themeColor="accent4" w:themeShade="BF"/>
          <w:sz w:val="64"/>
          <w:szCs w:val="64"/>
        </w:rPr>
        <w:t>Sovy</w:t>
      </w:r>
    </w:p>
    <w:p w:rsidR="00642C3E" w:rsidRPr="00F43CC2" w:rsidRDefault="00642C3E" w:rsidP="00642C3E">
      <w:pPr>
        <w:tabs>
          <w:tab w:val="center" w:pos="4536"/>
          <w:tab w:val="left" w:pos="7440"/>
        </w:tabs>
        <w:spacing w:line="360" w:lineRule="auto"/>
        <w:jc w:val="center"/>
        <w:rPr>
          <w:b/>
          <w:caps/>
          <w:color w:val="0F243E" w:themeColor="text2" w:themeShade="80"/>
          <w:sz w:val="28"/>
          <w:szCs w:val="28"/>
        </w:rPr>
      </w:pPr>
      <w:r w:rsidRPr="00F43CC2">
        <w:rPr>
          <w:b/>
          <w:caps/>
          <w:color w:val="0F243E" w:themeColor="text2" w:themeShade="80"/>
          <w:sz w:val="28"/>
          <w:szCs w:val="28"/>
        </w:rPr>
        <w:t>školní rok 20</w:t>
      </w:r>
      <w:r w:rsidR="009561CC" w:rsidRPr="00F43CC2">
        <w:rPr>
          <w:b/>
          <w:caps/>
          <w:color w:val="0F243E" w:themeColor="text2" w:themeShade="80"/>
          <w:sz w:val="28"/>
          <w:szCs w:val="28"/>
        </w:rPr>
        <w:t>2</w:t>
      </w:r>
      <w:r w:rsidR="002305FC" w:rsidRPr="00F43CC2">
        <w:rPr>
          <w:b/>
          <w:caps/>
          <w:color w:val="0F243E" w:themeColor="text2" w:themeShade="80"/>
          <w:sz w:val="28"/>
          <w:szCs w:val="28"/>
        </w:rPr>
        <w:t>2</w:t>
      </w:r>
      <w:r w:rsidRPr="00F43CC2">
        <w:rPr>
          <w:b/>
          <w:caps/>
          <w:color w:val="0F243E" w:themeColor="text2" w:themeShade="80"/>
          <w:sz w:val="28"/>
          <w:szCs w:val="28"/>
        </w:rPr>
        <w:t>/20</w:t>
      </w:r>
      <w:r w:rsidR="0078292D" w:rsidRPr="00F43CC2">
        <w:rPr>
          <w:b/>
          <w:caps/>
          <w:color w:val="0F243E" w:themeColor="text2" w:themeShade="80"/>
          <w:sz w:val="28"/>
          <w:szCs w:val="28"/>
        </w:rPr>
        <w:t>2</w:t>
      </w:r>
      <w:r w:rsidR="002305FC" w:rsidRPr="00F43CC2">
        <w:rPr>
          <w:b/>
          <w:caps/>
          <w:color w:val="0F243E" w:themeColor="text2" w:themeShade="80"/>
          <w:sz w:val="28"/>
          <w:szCs w:val="28"/>
        </w:rPr>
        <w:t>3</w:t>
      </w:r>
    </w:p>
    <w:p w:rsidR="00C41F62" w:rsidRPr="00F43CC2" w:rsidRDefault="00642C3E" w:rsidP="00C41F62">
      <w:pPr>
        <w:tabs>
          <w:tab w:val="center" w:pos="4536"/>
          <w:tab w:val="left" w:pos="7440"/>
        </w:tabs>
        <w:spacing w:line="360" w:lineRule="auto"/>
        <w:jc w:val="center"/>
        <w:rPr>
          <w:b/>
          <w:caps/>
          <w:color w:val="0F243E" w:themeColor="text2" w:themeShade="80"/>
          <w:sz w:val="28"/>
          <w:szCs w:val="28"/>
        </w:rPr>
      </w:pPr>
      <w:r w:rsidRPr="00F43CC2">
        <w:rPr>
          <w:b/>
          <w:caps/>
          <w:color w:val="0F243E" w:themeColor="text2" w:themeShade="80"/>
          <w:sz w:val="28"/>
          <w:szCs w:val="28"/>
        </w:rPr>
        <w:t xml:space="preserve">Věková kategorie </w:t>
      </w:r>
      <w:r w:rsidR="0078292D" w:rsidRPr="00F43CC2">
        <w:rPr>
          <w:b/>
          <w:caps/>
          <w:color w:val="0F243E" w:themeColor="text2" w:themeShade="80"/>
          <w:sz w:val="28"/>
          <w:szCs w:val="28"/>
        </w:rPr>
        <w:t>4</w:t>
      </w:r>
      <w:r w:rsidRPr="00F43CC2">
        <w:rPr>
          <w:b/>
          <w:caps/>
          <w:color w:val="0F243E" w:themeColor="text2" w:themeShade="80"/>
          <w:sz w:val="28"/>
          <w:szCs w:val="28"/>
        </w:rPr>
        <w:t xml:space="preserve"> – </w:t>
      </w:r>
      <w:r w:rsidR="001B25C9" w:rsidRPr="00F43CC2">
        <w:rPr>
          <w:b/>
          <w:caps/>
          <w:color w:val="0F243E" w:themeColor="text2" w:themeShade="80"/>
          <w:sz w:val="28"/>
          <w:szCs w:val="28"/>
        </w:rPr>
        <w:t>6</w:t>
      </w:r>
      <w:r w:rsidRPr="00F43CC2">
        <w:rPr>
          <w:b/>
          <w:caps/>
          <w:color w:val="0F243E" w:themeColor="text2" w:themeShade="80"/>
          <w:sz w:val="28"/>
          <w:szCs w:val="28"/>
        </w:rPr>
        <w:t xml:space="preserve"> let</w:t>
      </w:r>
    </w:p>
    <w:p w:rsidR="00C41F62" w:rsidRPr="00EC5720" w:rsidRDefault="00C41F62" w:rsidP="00C41F62">
      <w:pPr>
        <w:tabs>
          <w:tab w:val="center" w:pos="4536"/>
          <w:tab w:val="left" w:pos="7440"/>
        </w:tabs>
        <w:spacing w:line="360" w:lineRule="auto"/>
        <w:jc w:val="center"/>
        <w:rPr>
          <w:rFonts w:ascii="Calibri" w:hAnsi="Calibri"/>
          <w:b/>
          <w:caps/>
          <w:color w:val="0F243E" w:themeColor="text2" w:themeShade="80"/>
          <w:sz w:val="28"/>
          <w:szCs w:val="28"/>
        </w:rPr>
      </w:pPr>
    </w:p>
    <w:p w:rsidR="00A83A83" w:rsidRPr="00A83A83" w:rsidRDefault="0078292D" w:rsidP="00A83A83">
      <w:pPr>
        <w:tabs>
          <w:tab w:val="center" w:pos="4536"/>
          <w:tab w:val="left" w:pos="7440"/>
        </w:tabs>
        <w:spacing w:after="240"/>
        <w:jc w:val="center"/>
        <w:rPr>
          <w:b/>
          <w:smallCaps/>
          <w:noProof/>
          <w:color w:val="5F497A" w:themeColor="accent4" w:themeShade="BF"/>
          <w:sz w:val="64"/>
          <w:szCs w:val="64"/>
        </w:rPr>
      </w:pPr>
      <w:r w:rsidRPr="00A83A83">
        <w:rPr>
          <w:b/>
          <w:smallCaps/>
          <w:color w:val="5F497A" w:themeColor="accent4" w:themeShade="BF"/>
          <w:sz w:val="64"/>
          <w:szCs w:val="64"/>
        </w:rPr>
        <w:t xml:space="preserve"> </w:t>
      </w:r>
      <w:r w:rsidR="00097252" w:rsidRPr="00A83A83">
        <w:rPr>
          <w:b/>
          <w:smallCaps/>
          <w:color w:val="5F497A" w:themeColor="accent4" w:themeShade="BF"/>
          <w:sz w:val="64"/>
          <w:szCs w:val="64"/>
        </w:rPr>
        <w:t>Tajemství památných stromů</w:t>
      </w:r>
    </w:p>
    <w:p w:rsidR="0012336F" w:rsidRDefault="0012336F" w:rsidP="0012336F">
      <w:pPr>
        <w:tabs>
          <w:tab w:val="center" w:pos="4536"/>
          <w:tab w:val="left" w:pos="7440"/>
        </w:tabs>
        <w:jc w:val="center"/>
        <w:rPr>
          <w:noProof/>
          <w:color w:val="5F497A" w:themeColor="accent4" w:themeShade="BF"/>
          <w:sz w:val="32"/>
          <w:szCs w:val="32"/>
        </w:rPr>
      </w:pPr>
      <w:r>
        <w:rPr>
          <w:noProof/>
          <w:color w:val="5F497A" w:themeColor="accent4" w:themeShade="BF"/>
          <w:sz w:val="32"/>
          <w:szCs w:val="32"/>
        </w:rPr>
        <w:t>Co nám stromy prozradí?</w:t>
      </w:r>
    </w:p>
    <w:p w:rsidR="0012336F" w:rsidRDefault="0012336F" w:rsidP="0012336F">
      <w:pPr>
        <w:tabs>
          <w:tab w:val="center" w:pos="4536"/>
          <w:tab w:val="left" w:pos="7440"/>
        </w:tabs>
        <w:jc w:val="center"/>
        <w:rPr>
          <w:noProof/>
          <w:color w:val="5F497A" w:themeColor="accent4" w:themeShade="BF"/>
          <w:sz w:val="32"/>
          <w:szCs w:val="32"/>
        </w:rPr>
      </w:pPr>
      <w:r>
        <w:rPr>
          <w:noProof/>
          <w:color w:val="5F497A" w:themeColor="accent4" w:themeShade="BF"/>
          <w:sz w:val="32"/>
          <w:szCs w:val="32"/>
        </w:rPr>
        <w:t>Rozmanité stromy, rozmanité děti</w:t>
      </w:r>
      <w:r w:rsidR="00A83A83">
        <w:rPr>
          <w:noProof/>
          <w:color w:val="5F497A" w:themeColor="accent4" w:themeShade="BF"/>
          <w:sz w:val="32"/>
          <w:szCs w:val="32"/>
        </w:rPr>
        <w:t>…</w:t>
      </w:r>
    </w:p>
    <w:p w:rsidR="00B42952" w:rsidRDefault="00F43CC2" w:rsidP="0012336F">
      <w:pPr>
        <w:tabs>
          <w:tab w:val="center" w:pos="4536"/>
          <w:tab w:val="left" w:pos="7440"/>
        </w:tabs>
        <w:jc w:val="center"/>
        <w:rPr>
          <w:noProof/>
          <w:color w:val="5F497A" w:themeColor="accent4" w:themeShade="BF"/>
          <w:sz w:val="32"/>
          <w:szCs w:val="32"/>
        </w:rPr>
      </w:pPr>
      <w:r>
        <w:rPr>
          <w:noProof/>
          <w:color w:val="0F243E" w:themeColor="text2" w:themeShade="80"/>
          <w:sz w:val="32"/>
          <w:szCs w:val="32"/>
        </w:rPr>
        <w:drawing>
          <wp:anchor distT="0" distB="0" distL="114300" distR="114300" simplePos="0" relativeHeight="251644416" behindDoc="1" locked="0" layoutInCell="1" allowOverlap="1">
            <wp:simplePos x="0" y="0"/>
            <wp:positionH relativeFrom="column">
              <wp:posOffset>-302260</wp:posOffset>
            </wp:positionH>
            <wp:positionV relativeFrom="paragraph">
              <wp:posOffset>285750</wp:posOffset>
            </wp:positionV>
            <wp:extent cx="6350000" cy="4253865"/>
            <wp:effectExtent l="0" t="0" r="0" b="0"/>
            <wp:wrapThrough wrapText="bothSides">
              <wp:wrapPolygon edited="0">
                <wp:start x="0" y="0"/>
                <wp:lineTo x="0" y="21474"/>
                <wp:lineTo x="21514" y="21474"/>
                <wp:lineTo x="21514" y="0"/>
                <wp:lineTo x="0" y="0"/>
              </wp:wrapPolygon>
            </wp:wrapThrough>
            <wp:docPr id="2" name="Obrázek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xmlns:ve="http://schemas.openxmlformats.org/markup-compatibility/2006"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xmlns:ve="http://schemas.openxmlformats.org/markup-compatibility/2006"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000" cy="4253865"/>
                    </a:xfrm>
                    <a:prstGeom prst="rect">
                      <a:avLst/>
                    </a:prstGeom>
                  </pic:spPr>
                </pic:pic>
              </a:graphicData>
            </a:graphic>
          </wp:anchor>
        </w:drawing>
      </w:r>
    </w:p>
    <w:p w:rsidR="00F43CC2" w:rsidRPr="00F43CC2" w:rsidRDefault="00B42952" w:rsidP="00B42952">
      <w:pPr>
        <w:jc w:val="both"/>
        <w:rPr>
          <w:b/>
          <w:bCs/>
          <w:noProof/>
          <w:color w:val="0F243E" w:themeColor="text2" w:themeShade="80"/>
          <w:sz w:val="32"/>
          <w:szCs w:val="32"/>
          <w:u w:val="single"/>
        </w:rPr>
      </w:pPr>
      <w:r w:rsidRPr="00F43CC2">
        <w:rPr>
          <w:b/>
          <w:bCs/>
          <w:noProof/>
          <w:color w:val="0F243E" w:themeColor="text2" w:themeShade="80"/>
          <w:sz w:val="32"/>
          <w:szCs w:val="32"/>
          <w:u w:val="single"/>
        </w:rPr>
        <w:t xml:space="preserve">Zpracovaly: </w:t>
      </w:r>
    </w:p>
    <w:p w:rsidR="00FE52BF" w:rsidRDefault="00B42952" w:rsidP="00B42952">
      <w:pPr>
        <w:jc w:val="both"/>
        <w:rPr>
          <w:noProof/>
          <w:color w:val="0F243E" w:themeColor="text2" w:themeShade="80"/>
          <w:sz w:val="32"/>
          <w:szCs w:val="32"/>
        </w:rPr>
      </w:pPr>
      <w:r>
        <w:rPr>
          <w:noProof/>
          <w:color w:val="0F243E" w:themeColor="text2" w:themeShade="80"/>
          <w:sz w:val="32"/>
          <w:szCs w:val="32"/>
        </w:rPr>
        <w:t>Mgr. Magdaléna Sedláčková</w:t>
      </w:r>
    </w:p>
    <w:p w:rsidR="00FE52BF" w:rsidRPr="00FE52BF" w:rsidRDefault="00F43CC2" w:rsidP="00754185">
      <w:pPr>
        <w:jc w:val="both"/>
        <w:rPr>
          <w:noProof/>
          <w:color w:val="0F243E" w:themeColor="text2" w:themeShade="80"/>
          <w:sz w:val="32"/>
          <w:szCs w:val="32"/>
        </w:rPr>
      </w:pPr>
      <w:r>
        <w:rPr>
          <w:noProof/>
          <w:color w:val="0F243E" w:themeColor="text2" w:themeShade="80"/>
          <w:sz w:val="32"/>
          <w:szCs w:val="32"/>
        </w:rPr>
        <w:t>Bc. Katarína Tondrová</w:t>
      </w:r>
    </w:p>
    <w:p w:rsidR="00642C3E" w:rsidRPr="00754185" w:rsidRDefault="00137F3B" w:rsidP="00137F3B">
      <w:pPr>
        <w:pStyle w:val="Nadpis1"/>
        <w:shd w:val="clear" w:color="auto" w:fill="244061" w:themeFill="accent1" w:themeFillShade="80"/>
        <w:tabs>
          <w:tab w:val="center" w:pos="4536"/>
          <w:tab w:val="right" w:pos="9072"/>
        </w:tabs>
        <w:jc w:val="left"/>
      </w:pPr>
      <w:r>
        <w:lastRenderedPageBreak/>
        <w:tab/>
      </w:r>
      <w:r w:rsidR="00F43CC2" w:rsidRPr="00754185">
        <w:t>Třídní vzdělávací program</w:t>
      </w:r>
      <w:r>
        <w:tab/>
      </w:r>
    </w:p>
    <w:p w:rsidR="00B42952" w:rsidRPr="00754185" w:rsidRDefault="00B42952" w:rsidP="00642C3E">
      <w:pPr>
        <w:rPr>
          <w:bCs/>
          <w:smallCaps/>
          <w:color w:val="17365D" w:themeColor="text2" w:themeShade="BF"/>
          <w:sz w:val="32"/>
          <w:szCs w:val="32"/>
        </w:rPr>
      </w:pPr>
    </w:p>
    <w:p w:rsidR="00824238" w:rsidRDefault="00D56B39" w:rsidP="00754185">
      <w:pPr>
        <w:jc w:val="both"/>
        <w:rPr>
          <w:b/>
          <w:noProof/>
        </w:rPr>
      </w:pPr>
      <w:r w:rsidRPr="00754185">
        <w:rPr>
          <w:b/>
        </w:rPr>
        <w:t>Třídní vzdělávací program je otevřený dokument, který je během školního roku průběžně obměňován a doplňován.</w:t>
      </w:r>
      <w:r w:rsidR="00047EE5" w:rsidRPr="00754185">
        <w:rPr>
          <w:b/>
        </w:rPr>
        <w:t xml:space="preserve"> Je sestaven s ohledem na věk dětí, na jejich individuální zvláštnosti a potřeby.</w:t>
      </w:r>
      <w:r w:rsidRPr="00754185">
        <w:rPr>
          <w:b/>
        </w:rPr>
        <w:t xml:space="preserve"> Vychází ze Školního vzdělávacího programu s názvem: „Barevný rok s kamarády“ </w:t>
      </w:r>
      <w:r w:rsidRPr="00754185">
        <w:t>(na web</w:t>
      </w:r>
      <w:r w:rsidR="00092AE3" w:rsidRPr="00754185">
        <w:t xml:space="preserve">ových stránkách mateřské školy) </w:t>
      </w:r>
      <w:r w:rsidR="00092AE3" w:rsidRPr="00754185">
        <w:rPr>
          <w:b/>
        </w:rPr>
        <w:t>a Rámcového vzdělávacího programu pro předškolní vzdělávání.</w:t>
      </w:r>
      <w:r w:rsidR="00836598" w:rsidRPr="00754185">
        <w:rPr>
          <w:b/>
          <w:noProof/>
        </w:rPr>
        <w:t xml:space="preserve"> </w:t>
      </w:r>
    </w:p>
    <w:p w:rsidR="00824238" w:rsidRDefault="00824238" w:rsidP="00754185">
      <w:pPr>
        <w:jc w:val="both"/>
        <w:rPr>
          <w:b/>
          <w:noProof/>
        </w:rPr>
      </w:pPr>
    </w:p>
    <w:p w:rsidR="00836598" w:rsidRPr="00824238" w:rsidRDefault="00824238" w:rsidP="00824238">
      <w:pPr>
        <w:jc w:val="center"/>
        <w:rPr>
          <w:b/>
          <w:color w:val="FF0000"/>
        </w:rPr>
      </w:pPr>
      <w:r w:rsidRPr="00824238">
        <w:rPr>
          <w:b/>
          <w:noProof/>
          <w:color w:val="FF0000"/>
        </w:rPr>
        <w:t>Naším stěžejním cílem je zajistit dětem bezpečné a podnětné prostředí, které povede ke šťastnému a spokojenému dítěti.</w:t>
      </w:r>
    </w:p>
    <w:p w:rsidR="00836598" w:rsidRDefault="00836598" w:rsidP="00836598">
      <w:pPr>
        <w:rPr>
          <w:noProof/>
        </w:rPr>
      </w:pPr>
    </w:p>
    <w:p w:rsidR="00284C10" w:rsidRPr="00E61137" w:rsidRDefault="00284C10" w:rsidP="00836598">
      <w:pPr>
        <w:jc w:val="center"/>
      </w:pPr>
    </w:p>
    <w:p w:rsidR="00D56B39" w:rsidRPr="00CD5671" w:rsidRDefault="00137F3B" w:rsidP="00137F3B">
      <w:pPr>
        <w:pStyle w:val="Nadpis1"/>
        <w:shd w:val="clear" w:color="auto" w:fill="244061" w:themeFill="accent1" w:themeFillShade="80"/>
        <w:tabs>
          <w:tab w:val="center" w:pos="4536"/>
          <w:tab w:val="left" w:pos="7145"/>
        </w:tabs>
        <w:jc w:val="left"/>
      </w:pPr>
      <w:bookmarkStart w:id="0" w:name="_Toc462390315"/>
      <w:bookmarkStart w:id="1" w:name="_Toc493805372"/>
      <w:bookmarkStart w:id="2" w:name="_Toc493805474"/>
      <w:bookmarkStart w:id="3" w:name="_Toc493805588"/>
      <w:bookmarkStart w:id="4" w:name="_Toc525156569"/>
      <w:bookmarkStart w:id="5" w:name="_Toc525158620"/>
      <w:bookmarkStart w:id="6" w:name="_Toc19274724"/>
      <w:bookmarkStart w:id="7" w:name="_Toc51360195"/>
      <w:bookmarkStart w:id="8" w:name="_Toc51368573"/>
      <w:bookmarkStart w:id="9" w:name="_Toc82986099"/>
      <w:bookmarkStart w:id="10" w:name="_Toc115728542"/>
      <w:r>
        <w:tab/>
      </w:r>
      <w:r w:rsidR="00D56B39" w:rsidRPr="00CD5671">
        <w:t>1. Charakteristika třídy</w:t>
      </w:r>
      <w:bookmarkEnd w:id="0"/>
      <w:bookmarkEnd w:id="1"/>
      <w:bookmarkEnd w:id="2"/>
      <w:bookmarkEnd w:id="3"/>
      <w:bookmarkEnd w:id="4"/>
      <w:bookmarkEnd w:id="5"/>
      <w:bookmarkEnd w:id="6"/>
      <w:bookmarkEnd w:id="7"/>
      <w:bookmarkEnd w:id="8"/>
      <w:bookmarkEnd w:id="9"/>
      <w:bookmarkEnd w:id="10"/>
      <w:r>
        <w:tab/>
      </w:r>
    </w:p>
    <w:p w:rsidR="00137F3B" w:rsidRDefault="00137F3B" w:rsidP="00137F3B">
      <w:pPr>
        <w:jc w:val="both"/>
      </w:pPr>
    </w:p>
    <w:p w:rsidR="00D56B39" w:rsidRDefault="00447FC3" w:rsidP="00BF24F4">
      <w:pPr>
        <w:jc w:val="both"/>
      </w:pPr>
      <w:r>
        <w:t>Třída</w:t>
      </w:r>
      <w:r w:rsidR="00D56B39" w:rsidRPr="00CE768E">
        <w:t xml:space="preserve"> </w:t>
      </w:r>
      <w:r w:rsidR="0078292D">
        <w:rPr>
          <w:b/>
        </w:rPr>
        <w:t>Sovy</w:t>
      </w:r>
      <w:r w:rsidR="00D56B39" w:rsidRPr="00CE768E">
        <w:rPr>
          <w:b/>
        </w:rPr>
        <w:t xml:space="preserve"> </w:t>
      </w:r>
      <w:r w:rsidR="00D56B39">
        <w:t xml:space="preserve">je složena </w:t>
      </w:r>
      <w:r w:rsidR="0078292D">
        <w:t>ze</w:t>
      </w:r>
      <w:r w:rsidR="00D56B39">
        <w:t xml:space="preserve"> </w:t>
      </w:r>
      <w:r w:rsidR="0078292D">
        <w:t>4</w:t>
      </w:r>
      <w:r w:rsidR="00D56B39">
        <w:t xml:space="preserve"> až </w:t>
      </w:r>
      <w:r>
        <w:t>6l</w:t>
      </w:r>
      <w:r w:rsidR="00D56B39">
        <w:t>etých dětí</w:t>
      </w:r>
      <w:r>
        <w:t xml:space="preserve"> (24 předškolních a 2 nepředškolní děti). </w:t>
      </w:r>
      <w:r w:rsidR="0078292D">
        <w:t>Většina dětí se dobře zná</w:t>
      </w:r>
      <w:r w:rsidR="007A255A">
        <w:t xml:space="preserve"> </w:t>
      </w:r>
      <w:r w:rsidR="0078292D">
        <w:t xml:space="preserve">z loňského roku, kdy společně navštěvovaly třídu </w:t>
      </w:r>
      <w:r w:rsidR="000E1B57">
        <w:t xml:space="preserve">Ježci. </w:t>
      </w:r>
      <w:r w:rsidR="00D70808">
        <w:t xml:space="preserve">Menší skupinka </w:t>
      </w:r>
      <w:r w:rsidR="00097252">
        <w:t>5</w:t>
      </w:r>
      <w:r w:rsidR="001B25C9">
        <w:t xml:space="preserve"> </w:t>
      </w:r>
      <w:r w:rsidR="00D70808">
        <w:t xml:space="preserve">dětí chodila do </w:t>
      </w:r>
      <w:r w:rsidR="00047EE5">
        <w:t xml:space="preserve">třídy </w:t>
      </w:r>
      <w:r w:rsidR="000E1B57">
        <w:t>Žabiček</w:t>
      </w:r>
      <w:r w:rsidR="00D70808">
        <w:t xml:space="preserve">. </w:t>
      </w:r>
      <w:r w:rsidR="0017731E">
        <w:t>Ve třídě</w:t>
      </w:r>
      <w:r w:rsidR="00D56B39" w:rsidRPr="00CE768E">
        <w:t xml:space="preserve"> je zapsáno </w:t>
      </w:r>
      <w:r w:rsidR="00946E88">
        <w:t>2</w:t>
      </w:r>
      <w:r w:rsidR="009476FB">
        <w:t>6</w:t>
      </w:r>
      <w:r w:rsidR="00D56B39" w:rsidRPr="00CE768E">
        <w:t xml:space="preserve"> dětí, z toho </w:t>
      </w:r>
      <w:r w:rsidR="00097252">
        <w:t>14</w:t>
      </w:r>
      <w:r w:rsidR="00D56B39">
        <w:t xml:space="preserve"> chlapců a </w:t>
      </w:r>
      <w:r w:rsidR="001B25C9">
        <w:t>1</w:t>
      </w:r>
      <w:r w:rsidR="00097252">
        <w:t>2</w:t>
      </w:r>
      <w:r w:rsidR="001B25C9">
        <w:t xml:space="preserve"> d</w:t>
      </w:r>
      <w:r w:rsidR="00D56B39" w:rsidRPr="00CE768E">
        <w:t>ívek.</w:t>
      </w:r>
      <w:r w:rsidR="00D56B39">
        <w:t xml:space="preserve"> </w:t>
      </w:r>
      <w:r w:rsidR="001B25C9">
        <w:t>Tři děti mají</w:t>
      </w:r>
      <w:r w:rsidR="009476FB">
        <w:t xml:space="preserve"> </w:t>
      </w:r>
      <w:r w:rsidR="00946E88">
        <w:t>odlišnou národnost</w:t>
      </w:r>
      <w:r w:rsidR="00D56B39">
        <w:t>.</w:t>
      </w:r>
    </w:p>
    <w:p w:rsidR="00752F86" w:rsidRDefault="00752F86" w:rsidP="00D56B39">
      <w:pPr>
        <w:jc w:val="both"/>
      </w:pPr>
    </w:p>
    <w:p w:rsidR="00640FC3" w:rsidRPr="00640FC3" w:rsidRDefault="00640FC3" w:rsidP="00D56B39">
      <w:pPr>
        <w:jc w:val="both"/>
        <w:rPr>
          <w:b/>
          <w:sz w:val="28"/>
          <w:szCs w:val="28"/>
        </w:rPr>
      </w:pPr>
      <w:r w:rsidRPr="00640FC3">
        <w:rPr>
          <w:b/>
          <w:sz w:val="28"/>
          <w:szCs w:val="28"/>
        </w:rPr>
        <w:t>Jmenný seznam dětí:</w:t>
      </w:r>
    </w:p>
    <w:p w:rsidR="00640FC3" w:rsidRDefault="00640FC3" w:rsidP="00D56B39">
      <w:pPr>
        <w:jc w:val="both"/>
      </w:pPr>
    </w:p>
    <w:tbl>
      <w:tblPr>
        <w:tblW w:w="0" w:type="auto"/>
        <w:tblInd w:w="1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929"/>
        <w:gridCol w:w="2410"/>
      </w:tblGrid>
      <w:tr w:rsidR="00BD00A0" w:rsidRPr="00640FC3" w:rsidTr="004B1A1B">
        <w:tc>
          <w:tcPr>
            <w:tcW w:w="3780" w:type="dxa"/>
            <w:gridSpan w:val="2"/>
            <w:vAlign w:val="center"/>
          </w:tcPr>
          <w:p w:rsidR="00BD00A0" w:rsidRPr="004B1A1B" w:rsidRDefault="00BD00A0" w:rsidP="004B1A1B">
            <w:pPr>
              <w:tabs>
                <w:tab w:val="left" w:pos="2543"/>
              </w:tabs>
              <w:spacing w:after="200"/>
              <w:jc w:val="center"/>
              <w:rPr>
                <w:rFonts w:eastAsia="Calibri"/>
                <w:b/>
                <w:bCs/>
                <w:color w:val="00CCFF"/>
                <w:u w:val="single"/>
                <w:lang w:eastAsia="en-US"/>
              </w:rPr>
            </w:pPr>
            <w:r w:rsidRPr="004B1A1B">
              <w:rPr>
                <w:rFonts w:eastAsia="Calibri"/>
                <w:b/>
                <w:bCs/>
                <w:color w:val="000000"/>
                <w:szCs w:val="22"/>
                <w:u w:val="single"/>
                <w:lang w:eastAsia="en-US"/>
              </w:rPr>
              <w:t>Jména dětí</w:t>
            </w:r>
          </w:p>
        </w:tc>
        <w:tc>
          <w:tcPr>
            <w:tcW w:w="2410" w:type="dxa"/>
            <w:vAlign w:val="center"/>
          </w:tcPr>
          <w:p w:rsidR="00BD00A0" w:rsidRPr="004B1A1B" w:rsidRDefault="00BD00A0" w:rsidP="004B1A1B">
            <w:pPr>
              <w:spacing w:after="200"/>
              <w:jc w:val="center"/>
              <w:rPr>
                <w:rFonts w:eastAsia="Calibri"/>
                <w:b/>
                <w:bCs/>
                <w:color w:val="00CCFF"/>
                <w:u w:val="single"/>
                <w:lang w:eastAsia="en-US"/>
              </w:rPr>
            </w:pPr>
            <w:r w:rsidRPr="004B1A1B">
              <w:rPr>
                <w:rFonts w:eastAsia="Calibri"/>
                <w:b/>
                <w:bCs/>
                <w:color w:val="000000"/>
                <w:szCs w:val="22"/>
                <w:u w:val="single"/>
                <w:lang w:eastAsia="en-US"/>
              </w:rPr>
              <w:t>Značka</w:t>
            </w:r>
          </w:p>
        </w:tc>
      </w:tr>
      <w:tr w:rsidR="00BD00A0" w:rsidRPr="00640FC3" w:rsidTr="004B1A1B">
        <w:tc>
          <w:tcPr>
            <w:tcW w:w="851" w:type="dxa"/>
            <w:vAlign w:val="center"/>
          </w:tcPr>
          <w:p w:rsidR="00BD00A0" w:rsidRPr="004B1A1B" w:rsidRDefault="00BD00A0" w:rsidP="006D0DB2">
            <w:pPr>
              <w:numPr>
                <w:ilvl w:val="0"/>
                <w:numId w:val="32"/>
              </w:numPr>
              <w:tabs>
                <w:tab w:val="num" w:pos="900"/>
              </w:tabs>
              <w:spacing w:after="200"/>
              <w:ind w:left="1276" w:hanging="1096"/>
              <w:jc w:val="center"/>
              <w:rPr>
                <w:rFonts w:eastAsia="Calibri"/>
                <w:color w:val="000000"/>
                <w:lang w:eastAsia="en-US"/>
              </w:rPr>
            </w:pPr>
          </w:p>
        </w:tc>
        <w:tc>
          <w:tcPr>
            <w:tcW w:w="2929" w:type="dxa"/>
            <w:vAlign w:val="center"/>
          </w:tcPr>
          <w:p w:rsidR="00BD00A0" w:rsidRPr="004B1A1B" w:rsidRDefault="005147D5" w:rsidP="004B1A1B">
            <w:pPr>
              <w:tabs>
                <w:tab w:val="num" w:pos="900"/>
              </w:tabs>
              <w:spacing w:after="200"/>
              <w:rPr>
                <w:rFonts w:eastAsia="Calibri"/>
                <w:b/>
                <w:bCs/>
                <w:color w:val="000000"/>
                <w:lang w:eastAsia="en-US"/>
              </w:rPr>
            </w:pPr>
            <w:r w:rsidRPr="004B1A1B">
              <w:rPr>
                <w:rFonts w:eastAsia="Calibri"/>
                <w:b/>
                <w:bCs/>
                <w:color w:val="000000"/>
                <w:lang w:eastAsia="en-US"/>
              </w:rPr>
              <w:t>Boušek Adam</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A</w:t>
            </w:r>
            <w:r w:rsidR="00047EE5" w:rsidRPr="004B1A1B">
              <w:rPr>
                <w:rFonts w:eastAsia="Calibri"/>
                <w:color w:val="000000"/>
                <w:szCs w:val="22"/>
                <w:lang w:eastAsia="en-US"/>
              </w:rPr>
              <w:t>uto</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5147D5" w:rsidP="004B1A1B">
            <w:pPr>
              <w:spacing w:after="200"/>
              <w:rPr>
                <w:rFonts w:eastAsia="Calibri"/>
                <w:b/>
                <w:color w:val="000000"/>
                <w:lang w:eastAsia="en-US"/>
              </w:rPr>
            </w:pPr>
            <w:r w:rsidRPr="004B1A1B">
              <w:rPr>
                <w:rFonts w:eastAsia="Calibri"/>
                <w:b/>
                <w:color w:val="000000"/>
                <w:lang w:eastAsia="en-US"/>
              </w:rPr>
              <w:t>Digoň Maxmilián</w:t>
            </w:r>
          </w:p>
        </w:tc>
        <w:tc>
          <w:tcPr>
            <w:tcW w:w="2410" w:type="dxa"/>
            <w:vAlign w:val="center"/>
          </w:tcPr>
          <w:p w:rsidR="00BD00A0" w:rsidRPr="004B1A1B" w:rsidRDefault="00014C4F" w:rsidP="004B1A1B">
            <w:pPr>
              <w:spacing w:after="200"/>
              <w:rPr>
                <w:rFonts w:eastAsia="Calibri"/>
                <w:bCs/>
                <w:color w:val="000000"/>
                <w:lang w:eastAsia="en-US"/>
              </w:rPr>
            </w:pPr>
            <w:r w:rsidRPr="004B1A1B">
              <w:rPr>
                <w:rFonts w:eastAsia="Calibri"/>
                <w:bCs/>
                <w:color w:val="000000"/>
                <w:szCs w:val="22"/>
                <w:lang w:eastAsia="en-US"/>
              </w:rPr>
              <w:t>S</w:t>
            </w:r>
            <w:r w:rsidR="005147D5" w:rsidRPr="004B1A1B">
              <w:rPr>
                <w:rFonts w:eastAsia="Calibri"/>
                <w:bCs/>
                <w:color w:val="000000"/>
                <w:szCs w:val="22"/>
                <w:lang w:eastAsia="en-US"/>
              </w:rPr>
              <w:t>tůl</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bCs/>
                <w:color w:val="000000"/>
                <w:lang w:eastAsia="en-US"/>
              </w:rPr>
            </w:pPr>
          </w:p>
        </w:tc>
        <w:tc>
          <w:tcPr>
            <w:tcW w:w="2929" w:type="dxa"/>
            <w:vAlign w:val="center"/>
          </w:tcPr>
          <w:p w:rsidR="00BD00A0" w:rsidRPr="004B1A1B" w:rsidRDefault="005147D5" w:rsidP="004B1A1B">
            <w:pPr>
              <w:spacing w:after="200"/>
              <w:rPr>
                <w:rFonts w:eastAsia="Calibri"/>
                <w:b/>
                <w:bCs/>
                <w:color w:val="000000"/>
                <w:lang w:eastAsia="en-US"/>
              </w:rPr>
            </w:pPr>
            <w:r w:rsidRPr="004B1A1B">
              <w:rPr>
                <w:rFonts w:eastAsia="Calibri"/>
                <w:b/>
                <w:bCs/>
                <w:color w:val="000000"/>
                <w:lang w:eastAsia="en-US"/>
              </w:rPr>
              <w:t>Filipová Sofie</w:t>
            </w:r>
          </w:p>
        </w:tc>
        <w:tc>
          <w:tcPr>
            <w:tcW w:w="2410" w:type="dxa"/>
            <w:vAlign w:val="center"/>
          </w:tcPr>
          <w:p w:rsidR="00BD00A0" w:rsidRPr="004B1A1B" w:rsidRDefault="00014C4F" w:rsidP="004B1A1B">
            <w:pPr>
              <w:spacing w:after="200"/>
              <w:rPr>
                <w:rFonts w:eastAsia="Calibri"/>
                <w:bCs/>
                <w:color w:val="000000"/>
                <w:lang w:eastAsia="en-US"/>
              </w:rPr>
            </w:pPr>
            <w:r w:rsidRPr="004B1A1B">
              <w:rPr>
                <w:rFonts w:eastAsia="Calibri"/>
                <w:bCs/>
                <w:color w:val="000000"/>
                <w:szCs w:val="22"/>
                <w:lang w:eastAsia="en-US"/>
              </w:rPr>
              <w:t>K</w:t>
            </w:r>
            <w:r w:rsidR="005147D5" w:rsidRPr="004B1A1B">
              <w:rPr>
                <w:rFonts w:eastAsia="Calibri"/>
                <w:bCs/>
                <w:color w:val="000000"/>
                <w:szCs w:val="22"/>
                <w:lang w:eastAsia="en-US"/>
              </w:rPr>
              <w:t>větina</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5147D5" w:rsidP="004B1A1B">
            <w:pPr>
              <w:spacing w:after="200"/>
              <w:rPr>
                <w:rFonts w:eastAsia="Calibri"/>
                <w:b/>
                <w:bCs/>
                <w:color w:val="000000"/>
                <w:lang w:eastAsia="en-US"/>
              </w:rPr>
            </w:pPr>
            <w:r w:rsidRPr="004B1A1B">
              <w:rPr>
                <w:rFonts w:eastAsia="Calibri"/>
                <w:b/>
                <w:bCs/>
                <w:color w:val="000000"/>
                <w:lang w:eastAsia="en-US"/>
              </w:rPr>
              <w:t>Grolmusová Natálie</w:t>
            </w:r>
          </w:p>
        </w:tc>
        <w:tc>
          <w:tcPr>
            <w:tcW w:w="2410" w:type="dxa"/>
            <w:vAlign w:val="center"/>
          </w:tcPr>
          <w:p w:rsidR="00BD00A0" w:rsidRPr="004B1A1B" w:rsidRDefault="00014C4F" w:rsidP="004B1A1B">
            <w:pPr>
              <w:spacing w:after="200"/>
              <w:rPr>
                <w:rFonts w:eastAsia="Calibri"/>
                <w:bCs/>
                <w:color w:val="000000"/>
                <w:lang w:eastAsia="en-US"/>
              </w:rPr>
            </w:pPr>
            <w:r w:rsidRPr="004B1A1B">
              <w:rPr>
                <w:rFonts w:eastAsia="Calibri"/>
                <w:bCs/>
                <w:color w:val="000000"/>
                <w:szCs w:val="22"/>
                <w:lang w:eastAsia="en-US"/>
              </w:rPr>
              <w:t>K</w:t>
            </w:r>
            <w:r w:rsidR="005147D5" w:rsidRPr="004B1A1B">
              <w:rPr>
                <w:rFonts w:eastAsia="Calibri"/>
                <w:bCs/>
                <w:color w:val="000000"/>
                <w:szCs w:val="22"/>
                <w:lang w:eastAsia="en-US"/>
              </w:rPr>
              <w:t>očárek</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5147D5" w:rsidP="004B1A1B">
            <w:pPr>
              <w:spacing w:after="200"/>
              <w:rPr>
                <w:rFonts w:eastAsia="Calibri"/>
                <w:b/>
                <w:bCs/>
                <w:color w:val="000000"/>
                <w:lang w:eastAsia="en-US"/>
              </w:rPr>
            </w:pPr>
            <w:r w:rsidRPr="004B1A1B">
              <w:rPr>
                <w:rFonts w:eastAsia="Calibri"/>
                <w:b/>
                <w:bCs/>
                <w:color w:val="000000"/>
                <w:lang w:eastAsia="en-US"/>
              </w:rPr>
              <w:t>Grolmusová Adéla</w:t>
            </w:r>
          </w:p>
        </w:tc>
        <w:tc>
          <w:tcPr>
            <w:tcW w:w="2410" w:type="dxa"/>
            <w:vAlign w:val="center"/>
          </w:tcPr>
          <w:p w:rsidR="00BD00A0" w:rsidRPr="004B1A1B" w:rsidRDefault="005147D5" w:rsidP="004B1A1B">
            <w:pPr>
              <w:spacing w:after="200"/>
              <w:rPr>
                <w:rFonts w:eastAsia="Calibri"/>
                <w:bCs/>
                <w:color w:val="000000"/>
                <w:lang w:eastAsia="en-US"/>
              </w:rPr>
            </w:pPr>
            <w:r w:rsidRPr="004B1A1B">
              <w:rPr>
                <w:rFonts w:eastAsia="Calibri"/>
                <w:bCs/>
                <w:color w:val="000000"/>
                <w:szCs w:val="22"/>
                <w:lang w:eastAsia="en-US"/>
              </w:rPr>
              <w:t>kachnička</w:t>
            </w:r>
          </w:p>
        </w:tc>
      </w:tr>
      <w:tr w:rsidR="00BD00A0" w:rsidRPr="00640FC3" w:rsidTr="004B1A1B">
        <w:trPr>
          <w:trHeight w:val="638"/>
        </w:trPr>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5147D5" w:rsidP="004B1A1B">
            <w:pPr>
              <w:spacing w:after="200"/>
              <w:rPr>
                <w:rFonts w:eastAsia="Calibri"/>
                <w:b/>
                <w:bCs/>
                <w:color w:val="000000"/>
                <w:lang w:eastAsia="en-US"/>
              </w:rPr>
            </w:pPr>
            <w:r w:rsidRPr="004B1A1B">
              <w:rPr>
                <w:rFonts w:eastAsia="Calibri"/>
                <w:b/>
                <w:bCs/>
                <w:color w:val="000000"/>
                <w:lang w:eastAsia="en-US"/>
              </w:rPr>
              <w:t>Hokszová Sofie</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D</w:t>
            </w:r>
            <w:r w:rsidR="005147D5" w:rsidRPr="004B1A1B">
              <w:rPr>
                <w:rFonts w:eastAsia="Calibri"/>
                <w:color w:val="000000"/>
                <w:szCs w:val="22"/>
                <w:lang w:eastAsia="en-US"/>
              </w:rPr>
              <w:t>eštník</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5147D5" w:rsidP="004B1A1B">
            <w:pPr>
              <w:spacing w:after="200"/>
              <w:rPr>
                <w:rFonts w:eastAsia="Calibri"/>
                <w:b/>
                <w:bCs/>
                <w:color w:val="000000"/>
                <w:lang w:eastAsia="en-US"/>
              </w:rPr>
            </w:pPr>
            <w:r w:rsidRPr="004B1A1B">
              <w:rPr>
                <w:rFonts w:eastAsia="Calibri"/>
                <w:b/>
                <w:bCs/>
                <w:color w:val="000000"/>
                <w:lang w:eastAsia="en-US"/>
              </w:rPr>
              <w:t>Jelínková Kristýna</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T</w:t>
            </w:r>
            <w:r w:rsidR="005147D5" w:rsidRPr="004B1A1B">
              <w:rPr>
                <w:rFonts w:eastAsia="Calibri"/>
                <w:color w:val="000000"/>
                <w:szCs w:val="22"/>
                <w:lang w:eastAsia="en-US"/>
              </w:rPr>
              <w:t>řešně</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tcPr>
          <w:p w:rsidR="00BD00A0" w:rsidRPr="004B1A1B" w:rsidRDefault="004B1A1B" w:rsidP="004B1A1B">
            <w:pPr>
              <w:rPr>
                <w:rFonts w:eastAsia="Calibri"/>
                <w:b/>
                <w:bCs/>
                <w:color w:val="000000"/>
                <w:lang w:eastAsia="en-US"/>
              </w:rPr>
            </w:pPr>
            <w:r w:rsidRPr="004B1A1B">
              <w:rPr>
                <w:rFonts w:eastAsia="Calibri"/>
                <w:b/>
                <w:bCs/>
                <w:color w:val="000000"/>
                <w:lang w:eastAsia="en-US"/>
              </w:rPr>
              <w:t>Jerhotová Veronika</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J</w:t>
            </w:r>
            <w:r w:rsidR="005147D5" w:rsidRPr="004B1A1B">
              <w:rPr>
                <w:rFonts w:eastAsia="Calibri"/>
                <w:color w:val="000000"/>
                <w:szCs w:val="22"/>
                <w:lang w:eastAsia="en-US"/>
              </w:rPr>
              <w:t>ablko</w:t>
            </w:r>
          </w:p>
        </w:tc>
      </w:tr>
      <w:tr w:rsidR="001B25C9" w:rsidRPr="00640FC3" w:rsidTr="004B1A1B">
        <w:tc>
          <w:tcPr>
            <w:tcW w:w="851" w:type="dxa"/>
            <w:vAlign w:val="center"/>
          </w:tcPr>
          <w:p w:rsidR="001B25C9" w:rsidRPr="004B1A1B" w:rsidRDefault="001B25C9" w:rsidP="006D0DB2">
            <w:pPr>
              <w:numPr>
                <w:ilvl w:val="0"/>
                <w:numId w:val="32"/>
              </w:numPr>
              <w:spacing w:after="200"/>
              <w:jc w:val="center"/>
              <w:rPr>
                <w:rFonts w:eastAsia="Calibri"/>
                <w:color w:val="000000"/>
                <w:lang w:eastAsia="en-US"/>
              </w:rPr>
            </w:pPr>
          </w:p>
        </w:tc>
        <w:tc>
          <w:tcPr>
            <w:tcW w:w="2929" w:type="dxa"/>
            <w:vAlign w:val="center"/>
          </w:tcPr>
          <w:p w:rsidR="001B25C9" w:rsidRPr="004B1A1B" w:rsidRDefault="005147D5" w:rsidP="004B1A1B">
            <w:pPr>
              <w:spacing w:after="200"/>
              <w:rPr>
                <w:rFonts w:eastAsia="Calibri"/>
                <w:b/>
                <w:bCs/>
                <w:color w:val="000000"/>
                <w:lang w:eastAsia="en-US"/>
              </w:rPr>
            </w:pPr>
            <w:r w:rsidRPr="004B1A1B">
              <w:rPr>
                <w:rFonts w:eastAsia="Calibri"/>
                <w:b/>
                <w:bCs/>
                <w:color w:val="000000"/>
                <w:lang w:eastAsia="en-US"/>
              </w:rPr>
              <w:t>Komárek Ondřej</w:t>
            </w:r>
          </w:p>
        </w:tc>
        <w:tc>
          <w:tcPr>
            <w:tcW w:w="2410" w:type="dxa"/>
            <w:vAlign w:val="center"/>
          </w:tcPr>
          <w:p w:rsidR="001B25C9" w:rsidRPr="004B1A1B" w:rsidRDefault="00014C4F" w:rsidP="004B1A1B">
            <w:pPr>
              <w:spacing w:after="200"/>
              <w:rPr>
                <w:rFonts w:eastAsia="Calibri"/>
                <w:color w:val="000000"/>
                <w:lang w:eastAsia="en-US"/>
              </w:rPr>
            </w:pPr>
            <w:r w:rsidRPr="004B1A1B">
              <w:rPr>
                <w:rFonts w:eastAsia="Calibri"/>
                <w:color w:val="000000"/>
                <w:szCs w:val="22"/>
                <w:lang w:eastAsia="en-US"/>
              </w:rPr>
              <w:t>M</w:t>
            </w:r>
            <w:r w:rsidR="005147D5" w:rsidRPr="004B1A1B">
              <w:rPr>
                <w:rFonts w:eastAsia="Calibri"/>
                <w:color w:val="000000"/>
                <w:szCs w:val="22"/>
                <w:lang w:eastAsia="en-US"/>
              </w:rPr>
              <w:t>ašinka</w:t>
            </w:r>
          </w:p>
        </w:tc>
      </w:tr>
      <w:tr w:rsidR="001B25C9" w:rsidRPr="00640FC3" w:rsidTr="004B1A1B">
        <w:tc>
          <w:tcPr>
            <w:tcW w:w="851" w:type="dxa"/>
            <w:vAlign w:val="center"/>
          </w:tcPr>
          <w:p w:rsidR="001B25C9" w:rsidRPr="004B1A1B" w:rsidRDefault="001B25C9" w:rsidP="006D0DB2">
            <w:pPr>
              <w:numPr>
                <w:ilvl w:val="0"/>
                <w:numId w:val="32"/>
              </w:numPr>
              <w:spacing w:after="200"/>
              <w:jc w:val="center"/>
              <w:rPr>
                <w:rFonts w:eastAsia="Calibri"/>
                <w:color w:val="000000"/>
                <w:lang w:eastAsia="en-US"/>
              </w:rPr>
            </w:pPr>
          </w:p>
        </w:tc>
        <w:tc>
          <w:tcPr>
            <w:tcW w:w="2929" w:type="dxa"/>
            <w:vAlign w:val="center"/>
          </w:tcPr>
          <w:p w:rsidR="001B25C9" w:rsidRPr="004B1A1B" w:rsidRDefault="005147D5" w:rsidP="004B1A1B">
            <w:pPr>
              <w:spacing w:after="200"/>
              <w:rPr>
                <w:rFonts w:eastAsia="Calibri"/>
                <w:b/>
                <w:bCs/>
                <w:color w:val="000000"/>
                <w:lang w:eastAsia="en-US"/>
              </w:rPr>
            </w:pPr>
            <w:r w:rsidRPr="004B1A1B">
              <w:rPr>
                <w:rFonts w:eastAsia="Calibri"/>
                <w:b/>
                <w:bCs/>
                <w:color w:val="000000"/>
                <w:lang w:eastAsia="en-US"/>
              </w:rPr>
              <w:t>Kouba Alan</w:t>
            </w:r>
          </w:p>
        </w:tc>
        <w:tc>
          <w:tcPr>
            <w:tcW w:w="2410" w:type="dxa"/>
            <w:vAlign w:val="center"/>
          </w:tcPr>
          <w:p w:rsidR="001B25C9" w:rsidRPr="004B1A1B" w:rsidRDefault="00014C4F" w:rsidP="004B1A1B">
            <w:pPr>
              <w:spacing w:after="200"/>
              <w:rPr>
                <w:rFonts w:eastAsia="Calibri"/>
                <w:color w:val="000000"/>
                <w:lang w:eastAsia="en-US"/>
              </w:rPr>
            </w:pPr>
            <w:r w:rsidRPr="004B1A1B">
              <w:rPr>
                <w:rFonts w:eastAsia="Calibri"/>
                <w:color w:val="000000"/>
                <w:szCs w:val="22"/>
                <w:lang w:eastAsia="en-US"/>
              </w:rPr>
              <w:t>H</w:t>
            </w:r>
            <w:r w:rsidR="005147D5" w:rsidRPr="004B1A1B">
              <w:rPr>
                <w:rFonts w:eastAsia="Calibri"/>
                <w:color w:val="000000"/>
                <w:szCs w:val="22"/>
                <w:lang w:eastAsia="en-US"/>
              </w:rPr>
              <w:t>ouba</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5147D5" w:rsidP="004B1A1B">
            <w:pPr>
              <w:spacing w:after="200"/>
              <w:rPr>
                <w:rFonts w:eastAsia="Calibri"/>
                <w:b/>
                <w:bCs/>
                <w:color w:val="000000"/>
                <w:lang w:eastAsia="en-US"/>
              </w:rPr>
            </w:pPr>
            <w:r w:rsidRPr="004B1A1B">
              <w:rPr>
                <w:rFonts w:eastAsia="Calibri"/>
                <w:b/>
                <w:bCs/>
                <w:color w:val="000000"/>
                <w:lang w:eastAsia="en-US"/>
              </w:rPr>
              <w:t>Kozurak Sofie</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P</w:t>
            </w:r>
            <w:r w:rsidR="005147D5" w:rsidRPr="004B1A1B">
              <w:rPr>
                <w:rFonts w:eastAsia="Calibri"/>
                <w:color w:val="000000"/>
                <w:szCs w:val="22"/>
                <w:lang w:eastAsia="en-US"/>
              </w:rPr>
              <w:t>anenka</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5147D5" w:rsidP="004B1A1B">
            <w:pPr>
              <w:spacing w:after="200"/>
              <w:rPr>
                <w:rFonts w:eastAsia="Calibri"/>
                <w:b/>
                <w:color w:val="000000"/>
                <w:lang w:eastAsia="en-US"/>
              </w:rPr>
            </w:pPr>
            <w:r w:rsidRPr="004B1A1B">
              <w:rPr>
                <w:rFonts w:eastAsia="Calibri"/>
                <w:b/>
                <w:color w:val="000000"/>
                <w:lang w:eastAsia="en-US"/>
              </w:rPr>
              <w:t>Kratochvílová Nela</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P</w:t>
            </w:r>
            <w:r w:rsidR="005147D5" w:rsidRPr="004B1A1B">
              <w:rPr>
                <w:rFonts w:eastAsia="Calibri"/>
                <w:color w:val="000000"/>
                <w:szCs w:val="22"/>
                <w:lang w:eastAsia="en-US"/>
              </w:rPr>
              <w:t>ostel</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5147D5" w:rsidP="004B1A1B">
            <w:pPr>
              <w:spacing w:after="200"/>
              <w:rPr>
                <w:rFonts w:eastAsia="Calibri"/>
                <w:b/>
                <w:bCs/>
                <w:color w:val="000000"/>
                <w:lang w:eastAsia="en-US"/>
              </w:rPr>
            </w:pPr>
            <w:r w:rsidRPr="004B1A1B">
              <w:rPr>
                <w:rFonts w:eastAsia="Calibri"/>
                <w:b/>
                <w:bCs/>
                <w:color w:val="000000"/>
                <w:lang w:eastAsia="en-US"/>
              </w:rPr>
              <w:t>Kraus Adam</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J</w:t>
            </w:r>
            <w:r w:rsidR="005147D5" w:rsidRPr="004B1A1B">
              <w:rPr>
                <w:rFonts w:eastAsia="Calibri"/>
                <w:color w:val="000000"/>
                <w:szCs w:val="22"/>
                <w:lang w:eastAsia="en-US"/>
              </w:rPr>
              <w:t>ežek</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5147D5" w:rsidP="004B1A1B">
            <w:pPr>
              <w:spacing w:after="200"/>
              <w:rPr>
                <w:rFonts w:eastAsia="Calibri"/>
                <w:b/>
                <w:bCs/>
                <w:color w:val="000000"/>
                <w:lang w:eastAsia="en-US"/>
              </w:rPr>
            </w:pPr>
            <w:r w:rsidRPr="004B1A1B">
              <w:rPr>
                <w:rFonts w:eastAsia="Calibri"/>
                <w:b/>
                <w:bCs/>
                <w:color w:val="000000"/>
                <w:lang w:eastAsia="en-US"/>
              </w:rPr>
              <w:t>Krylov Alexandr</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lang w:eastAsia="en-US"/>
              </w:rPr>
              <w:t>Č</w:t>
            </w:r>
            <w:r w:rsidR="005147D5" w:rsidRPr="004B1A1B">
              <w:rPr>
                <w:rFonts w:eastAsia="Calibri"/>
                <w:color w:val="000000"/>
                <w:lang w:eastAsia="en-US"/>
              </w:rPr>
              <w:t>epice</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5147D5" w:rsidP="004B1A1B">
            <w:pPr>
              <w:spacing w:after="200"/>
              <w:rPr>
                <w:rFonts w:eastAsia="Calibri"/>
                <w:b/>
                <w:bCs/>
                <w:color w:val="000000"/>
                <w:lang w:eastAsia="en-US"/>
              </w:rPr>
            </w:pPr>
            <w:r w:rsidRPr="004B1A1B">
              <w:rPr>
                <w:rFonts w:eastAsia="Calibri"/>
                <w:b/>
                <w:bCs/>
                <w:color w:val="000000"/>
                <w:lang w:eastAsia="en-US"/>
              </w:rPr>
              <w:t>Kříž Sebastian</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K</w:t>
            </w:r>
            <w:r w:rsidR="004B1A1B" w:rsidRPr="004B1A1B">
              <w:rPr>
                <w:rFonts w:eastAsia="Calibri"/>
                <w:color w:val="000000"/>
                <w:szCs w:val="22"/>
                <w:lang w:eastAsia="en-US"/>
              </w:rPr>
              <w:t>ohout</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spacing w:after="200"/>
              <w:rPr>
                <w:rFonts w:eastAsia="Calibri"/>
                <w:b/>
                <w:bCs/>
                <w:color w:val="000000"/>
                <w:lang w:eastAsia="en-US"/>
              </w:rPr>
            </w:pPr>
            <w:r w:rsidRPr="004B1A1B">
              <w:rPr>
                <w:rFonts w:eastAsia="Calibri"/>
                <w:b/>
                <w:bCs/>
                <w:color w:val="000000"/>
                <w:lang w:eastAsia="en-US"/>
              </w:rPr>
              <w:t>López Ramos Petr</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M</w:t>
            </w:r>
            <w:r w:rsidR="004B1A1B" w:rsidRPr="004B1A1B">
              <w:rPr>
                <w:rFonts w:eastAsia="Calibri"/>
                <w:color w:val="000000"/>
                <w:szCs w:val="22"/>
                <w:lang w:eastAsia="en-US"/>
              </w:rPr>
              <w:t>yš</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spacing w:after="200"/>
              <w:rPr>
                <w:rFonts w:eastAsia="Calibri"/>
                <w:b/>
                <w:bCs/>
                <w:color w:val="000000"/>
                <w:lang w:eastAsia="en-US"/>
              </w:rPr>
            </w:pPr>
            <w:r w:rsidRPr="004B1A1B">
              <w:rPr>
                <w:rFonts w:eastAsia="Calibri"/>
                <w:b/>
                <w:bCs/>
                <w:color w:val="000000"/>
                <w:lang w:eastAsia="en-US"/>
              </w:rPr>
              <w:t>Mádle Xavier</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M</w:t>
            </w:r>
            <w:r w:rsidR="004B1A1B" w:rsidRPr="004B1A1B">
              <w:rPr>
                <w:rFonts w:eastAsia="Calibri"/>
                <w:color w:val="000000"/>
                <w:szCs w:val="22"/>
                <w:lang w:eastAsia="en-US"/>
              </w:rPr>
              <w:t>ěsíc</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spacing w:after="200"/>
              <w:rPr>
                <w:rFonts w:eastAsia="Calibri"/>
                <w:b/>
                <w:bCs/>
                <w:color w:val="000000"/>
                <w:lang w:eastAsia="en-US"/>
              </w:rPr>
            </w:pPr>
            <w:r w:rsidRPr="004B1A1B">
              <w:rPr>
                <w:rFonts w:eastAsia="Calibri"/>
                <w:b/>
                <w:bCs/>
                <w:color w:val="000000"/>
                <w:lang w:eastAsia="en-US"/>
              </w:rPr>
              <w:t>Novák Jan</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D</w:t>
            </w:r>
            <w:r w:rsidR="004B1A1B" w:rsidRPr="004B1A1B">
              <w:rPr>
                <w:rFonts w:eastAsia="Calibri"/>
                <w:color w:val="000000"/>
                <w:szCs w:val="22"/>
                <w:lang w:eastAsia="en-US"/>
              </w:rPr>
              <w:t>ům</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spacing w:after="200"/>
              <w:rPr>
                <w:rFonts w:eastAsia="Calibri"/>
                <w:b/>
                <w:bCs/>
                <w:color w:val="000000"/>
                <w:lang w:eastAsia="en-US"/>
              </w:rPr>
            </w:pPr>
            <w:r w:rsidRPr="004B1A1B">
              <w:rPr>
                <w:rFonts w:eastAsia="Calibri"/>
                <w:b/>
                <w:bCs/>
                <w:color w:val="000000"/>
                <w:lang w:eastAsia="en-US"/>
              </w:rPr>
              <w:t>Pavlis Vilém</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S</w:t>
            </w:r>
            <w:r w:rsidR="004B1A1B" w:rsidRPr="004B1A1B">
              <w:rPr>
                <w:rFonts w:eastAsia="Calibri"/>
                <w:color w:val="000000"/>
                <w:szCs w:val="22"/>
                <w:lang w:eastAsia="en-US"/>
              </w:rPr>
              <w:t>trom</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spacing w:after="200"/>
              <w:rPr>
                <w:rFonts w:eastAsia="Calibri"/>
                <w:b/>
                <w:bCs/>
                <w:color w:val="000000"/>
                <w:lang w:eastAsia="en-US"/>
              </w:rPr>
            </w:pPr>
            <w:r w:rsidRPr="004B1A1B">
              <w:rPr>
                <w:rFonts w:eastAsia="Calibri"/>
                <w:b/>
                <w:bCs/>
                <w:color w:val="000000"/>
                <w:lang w:eastAsia="en-US"/>
              </w:rPr>
              <w:t>Pícová Alexandra</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T</w:t>
            </w:r>
            <w:r w:rsidR="004B1A1B" w:rsidRPr="004B1A1B">
              <w:rPr>
                <w:rFonts w:eastAsia="Calibri"/>
                <w:color w:val="000000"/>
                <w:szCs w:val="22"/>
                <w:lang w:eastAsia="en-US"/>
              </w:rPr>
              <w:t>elevize</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tabs>
                <w:tab w:val="left" w:pos="900"/>
              </w:tabs>
              <w:spacing w:after="200"/>
              <w:rPr>
                <w:rFonts w:eastAsia="Calibri"/>
                <w:b/>
                <w:color w:val="000000"/>
                <w:lang w:eastAsia="en-US"/>
              </w:rPr>
            </w:pPr>
            <w:r w:rsidRPr="004B1A1B">
              <w:rPr>
                <w:rFonts w:eastAsia="Calibri"/>
                <w:b/>
                <w:color w:val="000000"/>
                <w:lang w:eastAsia="en-US"/>
              </w:rPr>
              <w:t>Sibal Jiří</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S</w:t>
            </w:r>
            <w:r w:rsidR="004B1A1B" w:rsidRPr="004B1A1B">
              <w:rPr>
                <w:rFonts w:eastAsia="Calibri"/>
                <w:color w:val="000000"/>
                <w:szCs w:val="22"/>
                <w:lang w:eastAsia="en-US"/>
              </w:rPr>
              <w:t>něhulák</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spacing w:after="200"/>
              <w:rPr>
                <w:rFonts w:eastAsia="Calibri"/>
                <w:b/>
                <w:bCs/>
                <w:color w:val="000000"/>
                <w:lang w:eastAsia="en-US"/>
              </w:rPr>
            </w:pPr>
            <w:r w:rsidRPr="004B1A1B">
              <w:rPr>
                <w:rFonts w:eastAsia="Calibri"/>
                <w:b/>
                <w:bCs/>
                <w:color w:val="000000"/>
                <w:lang w:eastAsia="en-US"/>
              </w:rPr>
              <w:t>Strnad Štěpán</w:t>
            </w:r>
          </w:p>
        </w:tc>
        <w:tc>
          <w:tcPr>
            <w:tcW w:w="2410" w:type="dxa"/>
            <w:vAlign w:val="center"/>
          </w:tcPr>
          <w:p w:rsidR="00BD00A0" w:rsidRPr="004B1A1B" w:rsidRDefault="004B1A1B" w:rsidP="004B1A1B">
            <w:pPr>
              <w:spacing w:after="200"/>
              <w:rPr>
                <w:rFonts w:eastAsia="Calibri"/>
                <w:color w:val="000000"/>
                <w:lang w:eastAsia="en-US"/>
              </w:rPr>
            </w:pPr>
            <w:r w:rsidRPr="004B1A1B">
              <w:rPr>
                <w:rFonts w:eastAsia="Calibri"/>
                <w:color w:val="000000"/>
                <w:szCs w:val="22"/>
                <w:lang w:eastAsia="en-US"/>
              </w:rPr>
              <w:t>koloběžka</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spacing w:after="200"/>
              <w:rPr>
                <w:rFonts w:eastAsia="Calibri"/>
                <w:b/>
                <w:bCs/>
                <w:color w:val="000000"/>
                <w:lang w:eastAsia="en-US"/>
              </w:rPr>
            </w:pPr>
            <w:r w:rsidRPr="004B1A1B">
              <w:rPr>
                <w:rFonts w:eastAsia="Calibri"/>
                <w:b/>
                <w:bCs/>
                <w:color w:val="000000"/>
                <w:lang w:eastAsia="en-US"/>
              </w:rPr>
              <w:t>Svitáčková Veronika</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H</w:t>
            </w:r>
            <w:r w:rsidR="004B1A1B" w:rsidRPr="004B1A1B">
              <w:rPr>
                <w:rFonts w:eastAsia="Calibri"/>
                <w:color w:val="000000"/>
                <w:szCs w:val="22"/>
                <w:lang w:eastAsia="en-US"/>
              </w:rPr>
              <w:t>ruška</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spacing w:after="200"/>
              <w:rPr>
                <w:rFonts w:eastAsia="Calibri"/>
                <w:b/>
                <w:bCs/>
                <w:color w:val="000000"/>
                <w:lang w:eastAsia="en-US"/>
              </w:rPr>
            </w:pPr>
            <w:r w:rsidRPr="004B1A1B">
              <w:rPr>
                <w:rFonts w:eastAsia="Calibri"/>
                <w:b/>
                <w:bCs/>
                <w:color w:val="000000"/>
                <w:lang w:eastAsia="en-US"/>
              </w:rPr>
              <w:t>Štefanková Karolína</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M</w:t>
            </w:r>
            <w:r w:rsidR="004B1A1B" w:rsidRPr="004B1A1B">
              <w:rPr>
                <w:rFonts w:eastAsia="Calibri"/>
                <w:color w:val="000000"/>
                <w:szCs w:val="22"/>
                <w:lang w:eastAsia="en-US"/>
              </w:rPr>
              <w:t>edvěd</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spacing w:after="200"/>
              <w:rPr>
                <w:rFonts w:eastAsia="Calibri"/>
                <w:b/>
                <w:bCs/>
                <w:color w:val="000000"/>
                <w:lang w:eastAsia="en-US"/>
              </w:rPr>
            </w:pPr>
            <w:r w:rsidRPr="004B1A1B">
              <w:rPr>
                <w:rFonts w:eastAsia="Calibri"/>
                <w:b/>
                <w:bCs/>
                <w:color w:val="000000"/>
                <w:lang w:eastAsia="en-US"/>
              </w:rPr>
              <w:t>Vrba Oliver</w:t>
            </w:r>
          </w:p>
        </w:tc>
        <w:tc>
          <w:tcPr>
            <w:tcW w:w="2410" w:type="dxa"/>
            <w:vAlign w:val="center"/>
          </w:tcPr>
          <w:p w:rsidR="00BD00A0" w:rsidRPr="004B1A1B" w:rsidRDefault="00014C4F" w:rsidP="004B1A1B">
            <w:pPr>
              <w:spacing w:after="200"/>
              <w:rPr>
                <w:rFonts w:eastAsia="Calibri"/>
                <w:color w:val="000000"/>
                <w:lang w:eastAsia="en-US"/>
              </w:rPr>
            </w:pPr>
            <w:r w:rsidRPr="004B1A1B">
              <w:rPr>
                <w:rFonts w:eastAsia="Calibri"/>
                <w:color w:val="000000"/>
                <w:szCs w:val="22"/>
                <w:lang w:eastAsia="en-US"/>
              </w:rPr>
              <w:t>P</w:t>
            </w:r>
            <w:r w:rsidR="004B1A1B" w:rsidRPr="004B1A1B">
              <w:rPr>
                <w:rFonts w:eastAsia="Calibri"/>
                <w:color w:val="000000"/>
                <w:szCs w:val="22"/>
                <w:lang w:eastAsia="en-US"/>
              </w:rPr>
              <w:t>es</w:t>
            </w:r>
          </w:p>
        </w:tc>
      </w:tr>
      <w:tr w:rsidR="00BD00A0" w:rsidRPr="00640FC3" w:rsidTr="004B1A1B">
        <w:tc>
          <w:tcPr>
            <w:tcW w:w="851" w:type="dxa"/>
            <w:vAlign w:val="center"/>
          </w:tcPr>
          <w:p w:rsidR="00BD00A0" w:rsidRPr="004B1A1B" w:rsidRDefault="00BD00A0" w:rsidP="006D0DB2">
            <w:pPr>
              <w:numPr>
                <w:ilvl w:val="0"/>
                <w:numId w:val="32"/>
              </w:numPr>
              <w:spacing w:after="200"/>
              <w:jc w:val="center"/>
              <w:rPr>
                <w:rFonts w:eastAsia="Calibri"/>
                <w:color w:val="000000"/>
                <w:lang w:eastAsia="en-US"/>
              </w:rPr>
            </w:pPr>
          </w:p>
        </w:tc>
        <w:tc>
          <w:tcPr>
            <w:tcW w:w="2929" w:type="dxa"/>
            <w:vAlign w:val="center"/>
          </w:tcPr>
          <w:p w:rsidR="00BD00A0" w:rsidRPr="004B1A1B" w:rsidRDefault="004B1A1B" w:rsidP="004B1A1B">
            <w:pPr>
              <w:spacing w:after="200"/>
              <w:rPr>
                <w:rFonts w:eastAsia="Calibri"/>
                <w:b/>
                <w:bCs/>
                <w:color w:val="000000"/>
                <w:lang w:eastAsia="en-US"/>
              </w:rPr>
            </w:pPr>
            <w:r w:rsidRPr="004B1A1B">
              <w:rPr>
                <w:rFonts w:eastAsia="Calibri"/>
                <w:b/>
                <w:bCs/>
                <w:color w:val="000000"/>
                <w:lang w:eastAsia="en-US"/>
              </w:rPr>
              <w:t>Yamchuk Sofia</w:t>
            </w:r>
          </w:p>
        </w:tc>
        <w:tc>
          <w:tcPr>
            <w:tcW w:w="2410" w:type="dxa"/>
            <w:vAlign w:val="center"/>
          </w:tcPr>
          <w:p w:rsidR="009476FB" w:rsidRPr="004B1A1B" w:rsidRDefault="00014C4F" w:rsidP="004B1A1B">
            <w:pPr>
              <w:spacing w:after="200"/>
              <w:rPr>
                <w:rFonts w:eastAsia="Calibri"/>
                <w:color w:val="000000"/>
                <w:lang w:eastAsia="en-US"/>
              </w:rPr>
            </w:pPr>
            <w:r w:rsidRPr="004B1A1B">
              <w:rPr>
                <w:rFonts w:eastAsia="Calibri"/>
                <w:color w:val="000000"/>
                <w:szCs w:val="22"/>
                <w:lang w:eastAsia="en-US"/>
              </w:rPr>
              <w:t>R</w:t>
            </w:r>
            <w:r w:rsidR="004B1A1B" w:rsidRPr="004B1A1B">
              <w:rPr>
                <w:rFonts w:eastAsia="Calibri"/>
                <w:color w:val="000000"/>
                <w:szCs w:val="22"/>
                <w:lang w:eastAsia="en-US"/>
              </w:rPr>
              <w:t>ohlík</w:t>
            </w:r>
          </w:p>
        </w:tc>
      </w:tr>
    </w:tbl>
    <w:p w:rsidR="005A1C02" w:rsidRDefault="005A1C02" w:rsidP="00D56B39">
      <w:pPr>
        <w:jc w:val="both"/>
      </w:pPr>
    </w:p>
    <w:tbl>
      <w:tblPr>
        <w:tblStyle w:val="Mkatabulky"/>
        <w:tblW w:w="0" w:type="auto"/>
        <w:tblLook w:val="04A0" w:firstRow="1" w:lastRow="0" w:firstColumn="1" w:lastColumn="0" w:noHBand="0" w:noVBand="1"/>
      </w:tblPr>
      <w:tblGrid>
        <w:gridCol w:w="1843"/>
        <w:gridCol w:w="1843"/>
        <w:gridCol w:w="1843"/>
        <w:gridCol w:w="1843"/>
        <w:gridCol w:w="1843"/>
      </w:tblGrid>
      <w:tr w:rsidR="00406B6C" w:rsidTr="00125859">
        <w:tc>
          <w:tcPr>
            <w:tcW w:w="1842" w:type="dxa"/>
            <w:vAlign w:val="center"/>
          </w:tcPr>
          <w:p w:rsidR="00284C10" w:rsidRDefault="005147D5" w:rsidP="004B1A1B">
            <w:pPr>
              <w:rPr>
                <w:noProof/>
                <w:color w:val="984806" w:themeColor="accent6" w:themeShade="80"/>
                <w:sz w:val="32"/>
                <w:szCs w:val="32"/>
              </w:rPr>
            </w:pPr>
            <w:r>
              <w:rPr>
                <w:noProof/>
                <w:color w:val="984806" w:themeColor="accent6" w:themeShade="80"/>
                <w:sz w:val="32"/>
                <w:szCs w:val="32"/>
              </w:rPr>
              <w:drawing>
                <wp:anchor distT="0" distB="0" distL="114300" distR="114300" simplePos="0" relativeHeight="251662336" behindDoc="0" locked="0" layoutInCell="1" allowOverlap="1">
                  <wp:simplePos x="914400" y="5076825"/>
                  <wp:positionH relativeFrom="margin">
                    <wp:align>left</wp:align>
                  </wp:positionH>
                  <wp:positionV relativeFrom="margin">
                    <wp:align>center</wp:align>
                  </wp:positionV>
                  <wp:extent cx="657225" cy="657225"/>
                  <wp:effectExtent l="19050" t="0" r="9525" b="0"/>
                  <wp:wrapSquare wrapText="bothSides"/>
                  <wp:docPr id="11" name="Obrázek 10" descr="044A6426-343C-4C60-B6DB-D47F196DA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A6426-343C-4C60-B6DB-D47F196DA6F2.jpg"/>
                          <pic:cNvPicPr/>
                        </pic:nvPicPr>
                        <pic:blipFill>
                          <a:blip r:embed="rId10" cstate="print"/>
                          <a:stretch>
                            <a:fillRect/>
                          </a:stretch>
                        </pic:blipFill>
                        <pic:spPr>
                          <a:xfrm>
                            <a:off x="0" y="0"/>
                            <a:ext cx="657225" cy="657225"/>
                          </a:xfrm>
                          <a:prstGeom prst="rect">
                            <a:avLst/>
                          </a:prstGeom>
                        </pic:spPr>
                      </pic:pic>
                    </a:graphicData>
                  </a:graphic>
                </wp:anchor>
              </w:drawing>
            </w:r>
          </w:p>
        </w:tc>
        <w:tc>
          <w:tcPr>
            <w:tcW w:w="1843" w:type="dxa"/>
            <w:vAlign w:val="center"/>
          </w:tcPr>
          <w:p w:rsidR="00284C10" w:rsidRDefault="004B1A1B" w:rsidP="004B1A1B">
            <w:pPr>
              <w:rPr>
                <w:noProof/>
                <w:color w:val="984806" w:themeColor="accent6" w:themeShade="80"/>
                <w:sz w:val="32"/>
                <w:szCs w:val="32"/>
              </w:rPr>
            </w:pPr>
            <w:r>
              <w:rPr>
                <w:noProof/>
                <w:color w:val="984806" w:themeColor="accent6" w:themeShade="80"/>
                <w:sz w:val="32"/>
                <w:szCs w:val="32"/>
              </w:rPr>
              <w:drawing>
                <wp:inline distT="0" distB="0" distL="0" distR="0">
                  <wp:extent cx="657225" cy="676275"/>
                  <wp:effectExtent l="19050" t="0" r="9525" b="0"/>
                  <wp:docPr id="13" name="Obrázek 12" descr="013E9138-E8F9-4B9A-BDE6-D6B87C085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E9138-E8F9-4B9A-BDE6-D6B87C0857B9.jpg"/>
                          <pic:cNvPicPr/>
                        </pic:nvPicPr>
                        <pic:blipFill>
                          <a:blip r:embed="rId11" cstate="print"/>
                          <a:stretch>
                            <a:fillRect/>
                          </a:stretch>
                        </pic:blipFill>
                        <pic:spPr>
                          <a:xfrm>
                            <a:off x="0" y="0"/>
                            <a:ext cx="657225" cy="676275"/>
                          </a:xfrm>
                          <a:prstGeom prst="rect">
                            <a:avLst/>
                          </a:prstGeom>
                        </pic:spPr>
                      </pic:pic>
                    </a:graphicData>
                  </a:graphic>
                </wp:inline>
              </w:drawing>
            </w:r>
          </w:p>
        </w:tc>
        <w:tc>
          <w:tcPr>
            <w:tcW w:w="1843" w:type="dxa"/>
            <w:vAlign w:val="center"/>
          </w:tcPr>
          <w:p w:rsidR="00284C10" w:rsidRDefault="004B1A1B" w:rsidP="002F4A33">
            <w:pPr>
              <w:rPr>
                <w:noProof/>
                <w:color w:val="984806" w:themeColor="accent6" w:themeShade="80"/>
                <w:sz w:val="32"/>
                <w:szCs w:val="32"/>
              </w:rPr>
            </w:pPr>
            <w:r>
              <w:rPr>
                <w:noProof/>
                <w:color w:val="984806" w:themeColor="accent6" w:themeShade="80"/>
                <w:sz w:val="32"/>
                <w:szCs w:val="32"/>
              </w:rPr>
              <w:drawing>
                <wp:inline distT="0" distB="0" distL="0" distR="0">
                  <wp:extent cx="666750" cy="666750"/>
                  <wp:effectExtent l="19050" t="0" r="0" b="0"/>
                  <wp:docPr id="14" name="Obrázek 13" descr="276CE973-F9A4-4A69-826E-6C3190DF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CE973-F9A4-4A69-826E-6C3190DF0526.jpg"/>
                          <pic:cNvPicPr/>
                        </pic:nvPicPr>
                        <pic:blipFill>
                          <a:blip r:embed="rId12" cstate="print"/>
                          <a:stretch>
                            <a:fillRect/>
                          </a:stretch>
                        </pic:blipFill>
                        <pic:spPr>
                          <a:xfrm>
                            <a:off x="0" y="0"/>
                            <a:ext cx="666750" cy="666750"/>
                          </a:xfrm>
                          <a:prstGeom prst="rect">
                            <a:avLst/>
                          </a:prstGeom>
                        </pic:spPr>
                      </pic:pic>
                    </a:graphicData>
                  </a:graphic>
                </wp:inline>
              </w:drawing>
            </w:r>
          </w:p>
        </w:tc>
        <w:tc>
          <w:tcPr>
            <w:tcW w:w="1843" w:type="dxa"/>
          </w:tcPr>
          <w:p w:rsidR="00284C10" w:rsidRDefault="002F4A33" w:rsidP="00047EE5">
            <w:pPr>
              <w:jc w:val="both"/>
              <w:rPr>
                <w:noProof/>
                <w:color w:val="984806" w:themeColor="accent6" w:themeShade="80"/>
                <w:sz w:val="32"/>
                <w:szCs w:val="32"/>
              </w:rPr>
            </w:pPr>
            <w:r>
              <w:rPr>
                <w:noProof/>
                <w:color w:val="984806" w:themeColor="accent6" w:themeShade="80"/>
                <w:sz w:val="32"/>
                <w:szCs w:val="32"/>
              </w:rPr>
              <w:drawing>
                <wp:inline distT="0" distB="0" distL="0" distR="0">
                  <wp:extent cx="714375" cy="676274"/>
                  <wp:effectExtent l="19050" t="0" r="9525" b="0"/>
                  <wp:docPr id="16" name="Obrázek 15" descr="D113C243-63EC-45DC-A829-13D9D47CD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13C243-63EC-45DC-A829-13D9D47CD81C.jpg"/>
                          <pic:cNvPicPr/>
                        </pic:nvPicPr>
                        <pic:blipFill>
                          <a:blip r:embed="rId13" cstate="print"/>
                          <a:stretch>
                            <a:fillRect/>
                          </a:stretch>
                        </pic:blipFill>
                        <pic:spPr>
                          <a:xfrm>
                            <a:off x="0" y="0"/>
                            <a:ext cx="714139" cy="676051"/>
                          </a:xfrm>
                          <a:prstGeom prst="rect">
                            <a:avLst/>
                          </a:prstGeom>
                        </pic:spPr>
                      </pic:pic>
                    </a:graphicData>
                  </a:graphic>
                </wp:inline>
              </w:drawing>
            </w:r>
          </w:p>
        </w:tc>
        <w:tc>
          <w:tcPr>
            <w:tcW w:w="1843" w:type="dxa"/>
          </w:tcPr>
          <w:p w:rsidR="00284C10" w:rsidRDefault="002F4A33" w:rsidP="00047EE5">
            <w:pPr>
              <w:jc w:val="both"/>
              <w:rPr>
                <w:noProof/>
                <w:color w:val="984806" w:themeColor="accent6" w:themeShade="80"/>
                <w:sz w:val="32"/>
                <w:szCs w:val="32"/>
              </w:rPr>
            </w:pPr>
            <w:r>
              <w:rPr>
                <w:noProof/>
                <w:color w:val="984806" w:themeColor="accent6" w:themeShade="80"/>
                <w:sz w:val="32"/>
                <w:szCs w:val="32"/>
              </w:rPr>
              <w:drawing>
                <wp:inline distT="0" distB="0" distL="0" distR="0">
                  <wp:extent cx="685800" cy="676275"/>
                  <wp:effectExtent l="19050" t="0" r="0" b="0"/>
                  <wp:docPr id="17" name="Obrázek 16" descr="D67728D5-6A47-4C0E-86BA-6D984F63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7728D5-6A47-4C0E-86BA-6D984F63EEEE.jpg"/>
                          <pic:cNvPicPr/>
                        </pic:nvPicPr>
                        <pic:blipFill>
                          <a:blip r:embed="rId14" cstate="print"/>
                          <a:stretch>
                            <a:fillRect/>
                          </a:stretch>
                        </pic:blipFill>
                        <pic:spPr>
                          <a:xfrm>
                            <a:off x="0" y="0"/>
                            <a:ext cx="685574" cy="676052"/>
                          </a:xfrm>
                          <a:prstGeom prst="rect">
                            <a:avLst/>
                          </a:prstGeom>
                        </pic:spPr>
                      </pic:pic>
                    </a:graphicData>
                  </a:graphic>
                </wp:inline>
              </w:drawing>
            </w:r>
          </w:p>
        </w:tc>
      </w:tr>
      <w:tr w:rsidR="00406B6C" w:rsidTr="00125859">
        <w:tc>
          <w:tcPr>
            <w:tcW w:w="1842" w:type="dxa"/>
          </w:tcPr>
          <w:p w:rsidR="00284C10" w:rsidRDefault="002F4A33" w:rsidP="00047EE5">
            <w:pPr>
              <w:jc w:val="right"/>
              <w:rPr>
                <w:noProof/>
                <w:color w:val="984806" w:themeColor="accent6" w:themeShade="80"/>
                <w:sz w:val="32"/>
                <w:szCs w:val="32"/>
              </w:rPr>
            </w:pPr>
            <w:r>
              <w:rPr>
                <w:noProof/>
                <w:color w:val="984806" w:themeColor="accent6" w:themeShade="80"/>
                <w:sz w:val="32"/>
                <w:szCs w:val="32"/>
              </w:rPr>
              <w:drawing>
                <wp:inline distT="0" distB="0" distL="0" distR="0">
                  <wp:extent cx="657221" cy="666750"/>
                  <wp:effectExtent l="19050" t="0" r="0" b="0"/>
                  <wp:docPr id="21" name="Obrázek 20" descr="84070CDA-F1A0-4BEA-9344-762558BD49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70CDA-F1A0-4BEA-9344-762558BD49E9.jpg"/>
                          <pic:cNvPicPr/>
                        </pic:nvPicPr>
                        <pic:blipFill>
                          <a:blip r:embed="rId15" cstate="print"/>
                          <a:stretch>
                            <a:fillRect/>
                          </a:stretch>
                        </pic:blipFill>
                        <pic:spPr>
                          <a:xfrm>
                            <a:off x="0" y="0"/>
                            <a:ext cx="657004" cy="666530"/>
                          </a:xfrm>
                          <a:prstGeom prst="rect">
                            <a:avLst/>
                          </a:prstGeom>
                        </pic:spPr>
                      </pic:pic>
                    </a:graphicData>
                  </a:graphic>
                </wp:inline>
              </w:drawing>
            </w:r>
          </w:p>
        </w:tc>
        <w:tc>
          <w:tcPr>
            <w:tcW w:w="1843" w:type="dxa"/>
          </w:tcPr>
          <w:p w:rsidR="00284C10" w:rsidRDefault="002F4A33" w:rsidP="00047EE5">
            <w:pPr>
              <w:jc w:val="right"/>
              <w:rPr>
                <w:noProof/>
                <w:color w:val="984806" w:themeColor="accent6" w:themeShade="80"/>
                <w:sz w:val="32"/>
                <w:szCs w:val="32"/>
              </w:rPr>
            </w:pPr>
            <w:r>
              <w:rPr>
                <w:noProof/>
                <w:color w:val="984806" w:themeColor="accent6" w:themeShade="80"/>
                <w:sz w:val="32"/>
                <w:szCs w:val="32"/>
              </w:rPr>
              <w:drawing>
                <wp:inline distT="0" distB="0" distL="0" distR="0">
                  <wp:extent cx="666750" cy="666750"/>
                  <wp:effectExtent l="19050" t="0" r="0" b="0"/>
                  <wp:docPr id="20" name="Obrázek 19" descr="9C6CEDDA-2B76-48E2-BB5F-3CFE9DA2D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6CEDDA-2B76-48E2-BB5F-3CFE9DA2D4BE.jpg"/>
                          <pic:cNvPicPr/>
                        </pic:nvPicPr>
                        <pic:blipFill>
                          <a:blip r:embed="rId16" cstate="print"/>
                          <a:stretch>
                            <a:fillRect/>
                          </a:stretch>
                        </pic:blipFill>
                        <pic:spPr>
                          <a:xfrm>
                            <a:off x="0" y="0"/>
                            <a:ext cx="666530" cy="666530"/>
                          </a:xfrm>
                          <a:prstGeom prst="rect">
                            <a:avLst/>
                          </a:prstGeom>
                        </pic:spPr>
                      </pic:pic>
                    </a:graphicData>
                  </a:graphic>
                </wp:inline>
              </w:drawing>
            </w:r>
          </w:p>
        </w:tc>
        <w:tc>
          <w:tcPr>
            <w:tcW w:w="1843" w:type="dxa"/>
          </w:tcPr>
          <w:p w:rsidR="00284C10" w:rsidRDefault="002F4A33" w:rsidP="00047EE5">
            <w:pPr>
              <w:jc w:val="right"/>
              <w:rPr>
                <w:noProof/>
                <w:color w:val="984806" w:themeColor="accent6" w:themeShade="80"/>
                <w:sz w:val="32"/>
                <w:szCs w:val="32"/>
              </w:rPr>
            </w:pPr>
            <w:r>
              <w:rPr>
                <w:noProof/>
                <w:color w:val="984806" w:themeColor="accent6" w:themeShade="80"/>
                <w:sz w:val="32"/>
                <w:szCs w:val="32"/>
              </w:rPr>
              <w:drawing>
                <wp:inline distT="0" distB="0" distL="0" distR="0">
                  <wp:extent cx="685797" cy="666750"/>
                  <wp:effectExtent l="19050" t="0" r="3" b="0"/>
                  <wp:docPr id="22" name="Obrázek 21" descr="9DA0DF0E-2681-49D2-A879-038A9D937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A0DF0E-2681-49D2-A879-038A9D9372AB.jpg"/>
                          <pic:cNvPicPr/>
                        </pic:nvPicPr>
                        <pic:blipFill>
                          <a:blip r:embed="rId17" cstate="print"/>
                          <a:stretch>
                            <a:fillRect/>
                          </a:stretch>
                        </pic:blipFill>
                        <pic:spPr>
                          <a:xfrm>
                            <a:off x="0" y="0"/>
                            <a:ext cx="685573" cy="666532"/>
                          </a:xfrm>
                          <a:prstGeom prst="rect">
                            <a:avLst/>
                          </a:prstGeom>
                        </pic:spPr>
                      </pic:pic>
                    </a:graphicData>
                  </a:graphic>
                </wp:inline>
              </w:drawing>
            </w:r>
          </w:p>
        </w:tc>
        <w:tc>
          <w:tcPr>
            <w:tcW w:w="1843" w:type="dxa"/>
          </w:tcPr>
          <w:p w:rsidR="00284C10" w:rsidRDefault="002F4A33" w:rsidP="00047EE5">
            <w:pPr>
              <w:jc w:val="right"/>
              <w:rPr>
                <w:noProof/>
                <w:color w:val="984806" w:themeColor="accent6" w:themeShade="80"/>
                <w:sz w:val="32"/>
                <w:szCs w:val="32"/>
              </w:rPr>
            </w:pPr>
            <w:r>
              <w:rPr>
                <w:noProof/>
                <w:color w:val="984806" w:themeColor="accent6" w:themeShade="80"/>
                <w:sz w:val="32"/>
                <w:szCs w:val="32"/>
              </w:rPr>
              <w:drawing>
                <wp:inline distT="0" distB="0" distL="0" distR="0">
                  <wp:extent cx="695325" cy="666750"/>
                  <wp:effectExtent l="19050" t="0" r="9525" b="0"/>
                  <wp:docPr id="23" name="Obrázek 22" descr="FF6B37BA-2CC6-44C3-B5A8-DED768DE1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6B37BA-2CC6-44C3-B5A8-DED768DE1B15.jpg"/>
                          <pic:cNvPicPr/>
                        </pic:nvPicPr>
                        <pic:blipFill>
                          <a:blip r:embed="rId18" cstate="print"/>
                          <a:stretch>
                            <a:fillRect/>
                          </a:stretch>
                        </pic:blipFill>
                        <pic:spPr>
                          <a:xfrm>
                            <a:off x="0" y="0"/>
                            <a:ext cx="695095" cy="666529"/>
                          </a:xfrm>
                          <a:prstGeom prst="rect">
                            <a:avLst/>
                          </a:prstGeom>
                        </pic:spPr>
                      </pic:pic>
                    </a:graphicData>
                  </a:graphic>
                </wp:inline>
              </w:drawing>
            </w:r>
          </w:p>
        </w:tc>
        <w:tc>
          <w:tcPr>
            <w:tcW w:w="1843" w:type="dxa"/>
          </w:tcPr>
          <w:p w:rsidR="00284C10" w:rsidRDefault="002F4A33" w:rsidP="00047EE5">
            <w:pPr>
              <w:jc w:val="right"/>
              <w:rPr>
                <w:noProof/>
                <w:color w:val="984806" w:themeColor="accent6" w:themeShade="80"/>
                <w:sz w:val="32"/>
                <w:szCs w:val="32"/>
              </w:rPr>
            </w:pPr>
            <w:r>
              <w:rPr>
                <w:noProof/>
                <w:color w:val="984806" w:themeColor="accent6" w:themeShade="80"/>
                <w:sz w:val="32"/>
                <w:szCs w:val="32"/>
              </w:rPr>
              <w:drawing>
                <wp:inline distT="0" distB="0" distL="0" distR="0">
                  <wp:extent cx="704850" cy="666750"/>
                  <wp:effectExtent l="19050" t="0" r="0" b="0"/>
                  <wp:docPr id="24" name="Obrázek 23" descr="FF3AE2CF-8485-4684-BBDF-B5C282BE6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3AE2CF-8485-4684-BBDF-B5C282BE60C7.jpg"/>
                          <pic:cNvPicPr/>
                        </pic:nvPicPr>
                        <pic:blipFill>
                          <a:blip r:embed="rId19" cstate="print"/>
                          <a:stretch>
                            <a:fillRect/>
                          </a:stretch>
                        </pic:blipFill>
                        <pic:spPr>
                          <a:xfrm>
                            <a:off x="0" y="0"/>
                            <a:ext cx="704850" cy="666750"/>
                          </a:xfrm>
                          <a:prstGeom prst="rect">
                            <a:avLst/>
                          </a:prstGeom>
                        </pic:spPr>
                      </pic:pic>
                    </a:graphicData>
                  </a:graphic>
                </wp:inline>
              </w:drawing>
            </w:r>
          </w:p>
        </w:tc>
      </w:tr>
      <w:tr w:rsidR="00406B6C" w:rsidTr="00125859">
        <w:tc>
          <w:tcPr>
            <w:tcW w:w="1842" w:type="dxa"/>
          </w:tcPr>
          <w:p w:rsidR="00284C10" w:rsidRDefault="000F1458" w:rsidP="00047EE5">
            <w:pPr>
              <w:jc w:val="both"/>
              <w:rPr>
                <w:noProof/>
                <w:color w:val="984806" w:themeColor="accent6" w:themeShade="80"/>
                <w:sz w:val="32"/>
                <w:szCs w:val="32"/>
              </w:rPr>
            </w:pPr>
            <w:r>
              <w:rPr>
                <w:noProof/>
                <w:color w:val="984806" w:themeColor="accent6" w:themeShade="80"/>
                <w:sz w:val="32"/>
                <w:szCs w:val="32"/>
              </w:rPr>
              <w:drawing>
                <wp:inline distT="0" distB="0" distL="0" distR="0">
                  <wp:extent cx="677301" cy="685222"/>
                  <wp:effectExtent l="0" t="0" r="0" b="0"/>
                  <wp:docPr id="25" name="Obrázek 24" descr="2C7BB5E8-D0F7-4DBF-BCCC-E994C6B1A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7BB5E8-D0F7-4DBF-BCCC-E994C6B1A670.jpg"/>
                          <pic:cNvPicPr/>
                        </pic:nvPicPr>
                        <pic:blipFill>
                          <a:blip r:embed="rId20" cstate="print"/>
                          <a:stretch>
                            <a:fillRect/>
                          </a:stretch>
                        </pic:blipFill>
                        <pic:spPr>
                          <a:xfrm>
                            <a:off x="0" y="0"/>
                            <a:ext cx="679330" cy="687275"/>
                          </a:xfrm>
                          <a:prstGeom prst="rect">
                            <a:avLst/>
                          </a:prstGeom>
                        </pic:spPr>
                      </pic:pic>
                    </a:graphicData>
                  </a:graphic>
                </wp:inline>
              </w:drawing>
            </w:r>
          </w:p>
        </w:tc>
        <w:tc>
          <w:tcPr>
            <w:tcW w:w="1843" w:type="dxa"/>
          </w:tcPr>
          <w:p w:rsidR="00284C10" w:rsidRDefault="000F1458" w:rsidP="00047EE5">
            <w:pPr>
              <w:rPr>
                <w:noProof/>
                <w:color w:val="984806" w:themeColor="accent6" w:themeShade="80"/>
                <w:sz w:val="32"/>
                <w:szCs w:val="32"/>
              </w:rPr>
            </w:pPr>
            <w:r>
              <w:rPr>
                <w:noProof/>
                <w:color w:val="984806" w:themeColor="accent6" w:themeShade="80"/>
                <w:sz w:val="32"/>
                <w:szCs w:val="32"/>
              </w:rPr>
              <w:drawing>
                <wp:inline distT="0" distB="0" distL="0" distR="0">
                  <wp:extent cx="714375" cy="685800"/>
                  <wp:effectExtent l="0" t="0" r="0" b="0"/>
                  <wp:docPr id="26" name="Obrázek 25" descr="D27BD912-B4D5-4DE4-853C-2EB81DC112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7BD912-B4D5-4DE4-853C-2EB81DC1127F.jpg"/>
                          <pic:cNvPicPr/>
                        </pic:nvPicPr>
                        <pic:blipFill>
                          <a:blip r:embed="rId21" cstate="print"/>
                          <a:stretch>
                            <a:fillRect/>
                          </a:stretch>
                        </pic:blipFill>
                        <pic:spPr>
                          <a:xfrm>
                            <a:off x="0" y="0"/>
                            <a:ext cx="714564" cy="685981"/>
                          </a:xfrm>
                          <a:prstGeom prst="rect">
                            <a:avLst/>
                          </a:prstGeom>
                        </pic:spPr>
                      </pic:pic>
                    </a:graphicData>
                  </a:graphic>
                </wp:inline>
              </w:drawing>
            </w:r>
          </w:p>
        </w:tc>
        <w:tc>
          <w:tcPr>
            <w:tcW w:w="1843" w:type="dxa"/>
          </w:tcPr>
          <w:p w:rsidR="00284C10" w:rsidRDefault="000F1458" w:rsidP="00047EE5">
            <w:pPr>
              <w:jc w:val="both"/>
              <w:rPr>
                <w:noProof/>
                <w:color w:val="984806" w:themeColor="accent6" w:themeShade="80"/>
                <w:sz w:val="32"/>
                <w:szCs w:val="32"/>
              </w:rPr>
            </w:pPr>
            <w:r>
              <w:rPr>
                <w:noProof/>
                <w:color w:val="984806" w:themeColor="accent6" w:themeShade="80"/>
                <w:sz w:val="32"/>
                <w:szCs w:val="32"/>
              </w:rPr>
              <w:drawing>
                <wp:inline distT="0" distB="0" distL="0" distR="0">
                  <wp:extent cx="705436" cy="685800"/>
                  <wp:effectExtent l="0" t="0" r="0" b="0"/>
                  <wp:docPr id="28" name="Obrázek 27" descr="1193D562-0699-448D-A696-CBC0A697B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3D562-0699-448D-A696-CBC0A697BB48.jpg"/>
                          <pic:cNvPicPr/>
                        </pic:nvPicPr>
                        <pic:blipFill>
                          <a:blip r:embed="rId22" cstate="print"/>
                          <a:stretch>
                            <a:fillRect/>
                          </a:stretch>
                        </pic:blipFill>
                        <pic:spPr>
                          <a:xfrm>
                            <a:off x="0" y="0"/>
                            <a:ext cx="705790" cy="686144"/>
                          </a:xfrm>
                          <a:prstGeom prst="rect">
                            <a:avLst/>
                          </a:prstGeom>
                        </pic:spPr>
                      </pic:pic>
                    </a:graphicData>
                  </a:graphic>
                </wp:inline>
              </w:drawing>
            </w:r>
          </w:p>
        </w:tc>
        <w:tc>
          <w:tcPr>
            <w:tcW w:w="1843" w:type="dxa"/>
          </w:tcPr>
          <w:p w:rsidR="00284C10" w:rsidRDefault="000F1458" w:rsidP="00047EE5">
            <w:pPr>
              <w:jc w:val="both"/>
              <w:rPr>
                <w:noProof/>
                <w:color w:val="984806" w:themeColor="accent6" w:themeShade="80"/>
                <w:sz w:val="32"/>
                <w:szCs w:val="32"/>
              </w:rPr>
            </w:pPr>
            <w:r>
              <w:rPr>
                <w:noProof/>
                <w:color w:val="984806" w:themeColor="accent6" w:themeShade="80"/>
                <w:sz w:val="32"/>
                <w:szCs w:val="32"/>
              </w:rPr>
              <w:drawing>
                <wp:inline distT="0" distB="0" distL="0" distR="0">
                  <wp:extent cx="714375" cy="685800"/>
                  <wp:effectExtent l="19050" t="0" r="9525" b="0"/>
                  <wp:docPr id="55" name="Obrázek 54" descr="C038CB9E-D260-4F1B-AFC4-C79CACD7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8CB9E-D260-4F1B-AFC4-C79CACD73658.jpg"/>
                          <pic:cNvPicPr/>
                        </pic:nvPicPr>
                        <pic:blipFill>
                          <a:blip r:embed="rId23" cstate="print"/>
                          <a:stretch>
                            <a:fillRect/>
                          </a:stretch>
                        </pic:blipFill>
                        <pic:spPr>
                          <a:xfrm>
                            <a:off x="0" y="0"/>
                            <a:ext cx="714375" cy="685800"/>
                          </a:xfrm>
                          <a:prstGeom prst="rect">
                            <a:avLst/>
                          </a:prstGeom>
                        </pic:spPr>
                      </pic:pic>
                    </a:graphicData>
                  </a:graphic>
                </wp:inline>
              </w:drawing>
            </w:r>
          </w:p>
        </w:tc>
        <w:tc>
          <w:tcPr>
            <w:tcW w:w="1843" w:type="dxa"/>
            <w:vAlign w:val="center"/>
          </w:tcPr>
          <w:p w:rsidR="00284C10" w:rsidRDefault="000F1458" w:rsidP="000F1458">
            <w:pPr>
              <w:rPr>
                <w:noProof/>
                <w:color w:val="984806" w:themeColor="accent6" w:themeShade="80"/>
                <w:sz w:val="32"/>
                <w:szCs w:val="32"/>
              </w:rPr>
            </w:pPr>
            <w:r>
              <w:rPr>
                <w:noProof/>
              </w:rPr>
              <w:t xml:space="preserve"> </w:t>
            </w:r>
            <w:r>
              <w:rPr>
                <w:noProof/>
                <w:color w:val="984806" w:themeColor="accent6" w:themeShade="80"/>
                <w:sz w:val="32"/>
                <w:szCs w:val="32"/>
              </w:rPr>
              <w:drawing>
                <wp:inline distT="0" distB="0" distL="0" distR="0">
                  <wp:extent cx="677301" cy="685800"/>
                  <wp:effectExtent l="0" t="0" r="0" b="0"/>
                  <wp:docPr id="56" name="Obrázek 55" descr="A86918CF-29CE-4C40-BB49-4093E5038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6918CF-29CE-4C40-BB49-4093E50384BF.jpg"/>
                          <pic:cNvPicPr/>
                        </pic:nvPicPr>
                        <pic:blipFill>
                          <a:blip r:embed="rId24" cstate="print"/>
                          <a:stretch>
                            <a:fillRect/>
                          </a:stretch>
                        </pic:blipFill>
                        <pic:spPr>
                          <a:xfrm>
                            <a:off x="0" y="0"/>
                            <a:ext cx="685431" cy="694032"/>
                          </a:xfrm>
                          <a:prstGeom prst="rect">
                            <a:avLst/>
                          </a:prstGeom>
                        </pic:spPr>
                      </pic:pic>
                    </a:graphicData>
                  </a:graphic>
                </wp:inline>
              </w:drawing>
            </w:r>
          </w:p>
        </w:tc>
      </w:tr>
      <w:tr w:rsidR="00406B6C" w:rsidTr="00125859">
        <w:tc>
          <w:tcPr>
            <w:tcW w:w="1842" w:type="dxa"/>
          </w:tcPr>
          <w:p w:rsidR="00284C10" w:rsidRDefault="000F1458" w:rsidP="00047EE5">
            <w:pPr>
              <w:jc w:val="right"/>
              <w:rPr>
                <w:noProof/>
                <w:color w:val="984806" w:themeColor="accent6" w:themeShade="80"/>
                <w:sz w:val="32"/>
                <w:szCs w:val="32"/>
              </w:rPr>
            </w:pPr>
            <w:r>
              <w:rPr>
                <w:noProof/>
                <w:color w:val="984806" w:themeColor="accent6" w:themeShade="80"/>
                <w:sz w:val="32"/>
                <w:szCs w:val="32"/>
              </w:rPr>
              <w:drawing>
                <wp:inline distT="0" distB="0" distL="0" distR="0">
                  <wp:extent cx="669681" cy="647700"/>
                  <wp:effectExtent l="0" t="0" r="0" b="0"/>
                  <wp:docPr id="57" name="Obrázek 56" descr="EAC43295-89AA-4C25-865E-C4705BCA6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43295-89AA-4C25-865E-C4705BCA6C3A.jpg"/>
                          <pic:cNvPicPr/>
                        </pic:nvPicPr>
                        <pic:blipFill>
                          <a:blip r:embed="rId25" cstate="print"/>
                          <a:stretch>
                            <a:fillRect/>
                          </a:stretch>
                        </pic:blipFill>
                        <pic:spPr>
                          <a:xfrm>
                            <a:off x="0" y="0"/>
                            <a:ext cx="670187" cy="648190"/>
                          </a:xfrm>
                          <a:prstGeom prst="rect">
                            <a:avLst/>
                          </a:prstGeom>
                        </pic:spPr>
                      </pic:pic>
                    </a:graphicData>
                  </a:graphic>
                </wp:inline>
              </w:drawing>
            </w:r>
          </w:p>
        </w:tc>
        <w:tc>
          <w:tcPr>
            <w:tcW w:w="1843" w:type="dxa"/>
          </w:tcPr>
          <w:p w:rsidR="00284C10" w:rsidRDefault="00406B6C" w:rsidP="00047EE5">
            <w:pPr>
              <w:jc w:val="right"/>
              <w:rPr>
                <w:noProof/>
                <w:color w:val="984806" w:themeColor="accent6" w:themeShade="80"/>
                <w:sz w:val="32"/>
                <w:szCs w:val="32"/>
              </w:rPr>
            </w:pPr>
            <w:r>
              <w:rPr>
                <w:noProof/>
                <w:color w:val="984806" w:themeColor="accent6" w:themeShade="80"/>
                <w:sz w:val="32"/>
                <w:szCs w:val="32"/>
              </w:rPr>
              <w:drawing>
                <wp:inline distT="0" distB="0" distL="0" distR="0">
                  <wp:extent cx="681697" cy="647700"/>
                  <wp:effectExtent l="0" t="0" r="0" b="0"/>
                  <wp:docPr id="58" name="Obrázek 57" descr="thumbnail_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age (9).jpg"/>
                          <pic:cNvPicPr/>
                        </pic:nvPicPr>
                        <pic:blipFill>
                          <a:blip r:embed="rId26" cstate="print"/>
                          <a:stretch>
                            <a:fillRect/>
                          </a:stretch>
                        </pic:blipFill>
                        <pic:spPr>
                          <a:xfrm>
                            <a:off x="0" y="0"/>
                            <a:ext cx="683645" cy="649551"/>
                          </a:xfrm>
                          <a:prstGeom prst="rect">
                            <a:avLst/>
                          </a:prstGeom>
                        </pic:spPr>
                      </pic:pic>
                    </a:graphicData>
                  </a:graphic>
                </wp:inline>
              </w:drawing>
            </w:r>
          </w:p>
        </w:tc>
        <w:tc>
          <w:tcPr>
            <w:tcW w:w="1843" w:type="dxa"/>
          </w:tcPr>
          <w:p w:rsidR="00284C10" w:rsidRDefault="00406B6C" w:rsidP="00047EE5">
            <w:pPr>
              <w:jc w:val="right"/>
              <w:rPr>
                <w:noProof/>
                <w:color w:val="984806" w:themeColor="accent6" w:themeShade="80"/>
                <w:sz w:val="32"/>
                <w:szCs w:val="32"/>
              </w:rPr>
            </w:pPr>
            <w:r>
              <w:rPr>
                <w:noProof/>
                <w:color w:val="984806" w:themeColor="accent6" w:themeShade="80"/>
                <w:sz w:val="32"/>
                <w:szCs w:val="32"/>
              </w:rPr>
              <w:drawing>
                <wp:inline distT="0" distB="0" distL="0" distR="0">
                  <wp:extent cx="685799" cy="647700"/>
                  <wp:effectExtent l="19050" t="0" r="1" b="0"/>
                  <wp:docPr id="59" name="Obrázek 58" descr="DA1DC9D8-B9A5-400B-BAD9-C20912DF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1DC9D8-B9A5-400B-BAD9-C20912DF5249.jpg"/>
                          <pic:cNvPicPr/>
                        </pic:nvPicPr>
                        <pic:blipFill>
                          <a:blip r:embed="rId27" cstate="print"/>
                          <a:stretch>
                            <a:fillRect/>
                          </a:stretch>
                        </pic:blipFill>
                        <pic:spPr>
                          <a:xfrm>
                            <a:off x="0" y="0"/>
                            <a:ext cx="685572" cy="647486"/>
                          </a:xfrm>
                          <a:prstGeom prst="rect">
                            <a:avLst/>
                          </a:prstGeom>
                        </pic:spPr>
                      </pic:pic>
                    </a:graphicData>
                  </a:graphic>
                </wp:inline>
              </w:drawing>
            </w:r>
          </w:p>
        </w:tc>
        <w:tc>
          <w:tcPr>
            <w:tcW w:w="1843" w:type="dxa"/>
          </w:tcPr>
          <w:p w:rsidR="00284C10" w:rsidRDefault="00406B6C" w:rsidP="00047EE5">
            <w:pPr>
              <w:jc w:val="right"/>
              <w:rPr>
                <w:noProof/>
                <w:color w:val="984806" w:themeColor="accent6" w:themeShade="80"/>
                <w:sz w:val="32"/>
                <w:szCs w:val="32"/>
              </w:rPr>
            </w:pPr>
            <w:r>
              <w:rPr>
                <w:noProof/>
                <w:color w:val="984806" w:themeColor="accent6" w:themeShade="80"/>
                <w:sz w:val="32"/>
                <w:szCs w:val="32"/>
              </w:rPr>
              <w:drawing>
                <wp:inline distT="0" distB="0" distL="0" distR="0">
                  <wp:extent cx="695325" cy="647700"/>
                  <wp:effectExtent l="19050" t="0" r="9525" b="0"/>
                  <wp:docPr id="60" name="Obrázek 59" descr="5B293ED3-5176-4D75-B23E-02D10C91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293ED3-5176-4D75-B23E-02D10C919071.jpg"/>
                          <pic:cNvPicPr/>
                        </pic:nvPicPr>
                        <pic:blipFill>
                          <a:blip r:embed="rId28" cstate="print"/>
                          <a:stretch>
                            <a:fillRect/>
                          </a:stretch>
                        </pic:blipFill>
                        <pic:spPr>
                          <a:xfrm>
                            <a:off x="0" y="0"/>
                            <a:ext cx="695095" cy="647486"/>
                          </a:xfrm>
                          <a:prstGeom prst="rect">
                            <a:avLst/>
                          </a:prstGeom>
                        </pic:spPr>
                      </pic:pic>
                    </a:graphicData>
                  </a:graphic>
                </wp:inline>
              </w:drawing>
            </w:r>
          </w:p>
        </w:tc>
        <w:tc>
          <w:tcPr>
            <w:tcW w:w="1843" w:type="dxa"/>
          </w:tcPr>
          <w:p w:rsidR="00284C10" w:rsidRDefault="00406B6C" w:rsidP="00047EE5">
            <w:pPr>
              <w:jc w:val="right"/>
              <w:rPr>
                <w:noProof/>
                <w:color w:val="984806" w:themeColor="accent6" w:themeShade="80"/>
                <w:sz w:val="32"/>
                <w:szCs w:val="32"/>
              </w:rPr>
            </w:pPr>
            <w:r>
              <w:rPr>
                <w:noProof/>
                <w:color w:val="984806" w:themeColor="accent6" w:themeShade="80"/>
                <w:sz w:val="32"/>
                <w:szCs w:val="32"/>
              </w:rPr>
              <w:drawing>
                <wp:inline distT="0" distB="0" distL="0" distR="0">
                  <wp:extent cx="704848" cy="647700"/>
                  <wp:effectExtent l="19050" t="0" r="2" b="0"/>
                  <wp:docPr id="61" name="Obrázek 60" descr="8DB16E2D-1722-43B4-9A39-34E063D6C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B16E2D-1722-43B4-9A39-34E063D6CDE7.jpg"/>
                          <pic:cNvPicPr/>
                        </pic:nvPicPr>
                        <pic:blipFill>
                          <a:blip r:embed="rId29" cstate="print"/>
                          <a:stretch>
                            <a:fillRect/>
                          </a:stretch>
                        </pic:blipFill>
                        <pic:spPr>
                          <a:xfrm>
                            <a:off x="0" y="0"/>
                            <a:ext cx="704615" cy="647486"/>
                          </a:xfrm>
                          <a:prstGeom prst="rect">
                            <a:avLst/>
                          </a:prstGeom>
                        </pic:spPr>
                      </pic:pic>
                    </a:graphicData>
                  </a:graphic>
                </wp:inline>
              </w:drawing>
            </w:r>
          </w:p>
        </w:tc>
      </w:tr>
      <w:tr w:rsidR="00406B6C" w:rsidTr="00125859">
        <w:tc>
          <w:tcPr>
            <w:tcW w:w="1842" w:type="dxa"/>
          </w:tcPr>
          <w:p w:rsidR="00284C10" w:rsidRDefault="00406B6C" w:rsidP="00047EE5">
            <w:pPr>
              <w:rPr>
                <w:noProof/>
                <w:color w:val="984806" w:themeColor="accent6" w:themeShade="80"/>
                <w:sz w:val="32"/>
                <w:szCs w:val="32"/>
              </w:rPr>
            </w:pPr>
            <w:r>
              <w:rPr>
                <w:noProof/>
                <w:color w:val="984806" w:themeColor="accent6" w:themeShade="80"/>
                <w:sz w:val="32"/>
                <w:szCs w:val="32"/>
              </w:rPr>
              <w:drawing>
                <wp:inline distT="0" distB="0" distL="0" distR="0">
                  <wp:extent cx="657225" cy="638175"/>
                  <wp:effectExtent l="19050" t="0" r="9525" b="0"/>
                  <wp:docPr id="62" name="Obrázek 61" descr="1D1B5009-421C-4D2D-8D16-87DA8809D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1B5009-421C-4D2D-8D16-87DA8809D6F5.jpg"/>
                          <pic:cNvPicPr/>
                        </pic:nvPicPr>
                        <pic:blipFill>
                          <a:blip r:embed="rId30" cstate="print"/>
                          <a:stretch>
                            <a:fillRect/>
                          </a:stretch>
                        </pic:blipFill>
                        <pic:spPr>
                          <a:xfrm>
                            <a:off x="0" y="0"/>
                            <a:ext cx="657008" cy="637964"/>
                          </a:xfrm>
                          <a:prstGeom prst="rect">
                            <a:avLst/>
                          </a:prstGeom>
                        </pic:spPr>
                      </pic:pic>
                    </a:graphicData>
                  </a:graphic>
                </wp:inline>
              </w:drawing>
            </w:r>
          </w:p>
        </w:tc>
        <w:tc>
          <w:tcPr>
            <w:tcW w:w="1843" w:type="dxa"/>
          </w:tcPr>
          <w:p w:rsidR="00284C10" w:rsidRDefault="00406B6C" w:rsidP="00047EE5">
            <w:pPr>
              <w:jc w:val="both"/>
              <w:rPr>
                <w:noProof/>
                <w:color w:val="984806" w:themeColor="accent6" w:themeShade="80"/>
                <w:sz w:val="32"/>
                <w:szCs w:val="32"/>
              </w:rPr>
            </w:pPr>
            <w:r>
              <w:rPr>
                <w:noProof/>
                <w:color w:val="984806" w:themeColor="accent6" w:themeShade="80"/>
                <w:sz w:val="32"/>
                <w:szCs w:val="32"/>
              </w:rPr>
              <w:drawing>
                <wp:inline distT="0" distB="0" distL="0" distR="0">
                  <wp:extent cx="657225" cy="638175"/>
                  <wp:effectExtent l="19050" t="0" r="9525" b="0"/>
                  <wp:docPr id="63" name="Obrázek 62" descr="1BF756D5-1F77-4711-9CDE-CC2AD5BDF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F756D5-1F77-4711-9CDE-CC2AD5BDF5B8.jpg"/>
                          <pic:cNvPicPr/>
                        </pic:nvPicPr>
                        <pic:blipFill>
                          <a:blip r:embed="rId31" cstate="print"/>
                          <a:stretch>
                            <a:fillRect/>
                          </a:stretch>
                        </pic:blipFill>
                        <pic:spPr>
                          <a:xfrm>
                            <a:off x="0" y="0"/>
                            <a:ext cx="657009" cy="637965"/>
                          </a:xfrm>
                          <a:prstGeom prst="rect">
                            <a:avLst/>
                          </a:prstGeom>
                        </pic:spPr>
                      </pic:pic>
                    </a:graphicData>
                  </a:graphic>
                </wp:inline>
              </w:drawing>
            </w:r>
          </w:p>
        </w:tc>
        <w:tc>
          <w:tcPr>
            <w:tcW w:w="1843" w:type="dxa"/>
          </w:tcPr>
          <w:p w:rsidR="00284C10" w:rsidRDefault="00406B6C" w:rsidP="00047EE5">
            <w:pPr>
              <w:jc w:val="both"/>
              <w:rPr>
                <w:noProof/>
                <w:color w:val="984806" w:themeColor="accent6" w:themeShade="80"/>
                <w:sz w:val="32"/>
                <w:szCs w:val="32"/>
              </w:rPr>
            </w:pPr>
            <w:r>
              <w:rPr>
                <w:noProof/>
                <w:color w:val="984806" w:themeColor="accent6" w:themeShade="80"/>
                <w:sz w:val="32"/>
                <w:szCs w:val="32"/>
              </w:rPr>
              <w:drawing>
                <wp:inline distT="0" distB="0" distL="0" distR="0">
                  <wp:extent cx="676274" cy="638175"/>
                  <wp:effectExtent l="19050" t="0" r="0" b="0"/>
                  <wp:docPr id="64" name="Obrázek 63" descr="B2911EF5-B3E6-40C7-BE20-8A7DD0E3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911EF5-B3E6-40C7-BE20-8A7DD0E36436.jpg"/>
                          <pic:cNvPicPr/>
                        </pic:nvPicPr>
                        <pic:blipFill>
                          <a:blip r:embed="rId32" cstate="print"/>
                          <a:stretch>
                            <a:fillRect/>
                          </a:stretch>
                        </pic:blipFill>
                        <pic:spPr>
                          <a:xfrm>
                            <a:off x="0" y="0"/>
                            <a:ext cx="676050" cy="637964"/>
                          </a:xfrm>
                          <a:prstGeom prst="rect">
                            <a:avLst/>
                          </a:prstGeom>
                        </pic:spPr>
                      </pic:pic>
                    </a:graphicData>
                  </a:graphic>
                </wp:inline>
              </w:drawing>
            </w:r>
          </w:p>
        </w:tc>
        <w:tc>
          <w:tcPr>
            <w:tcW w:w="1843" w:type="dxa"/>
          </w:tcPr>
          <w:p w:rsidR="00284C10" w:rsidRDefault="00125859" w:rsidP="00047EE5">
            <w:pPr>
              <w:jc w:val="both"/>
              <w:rPr>
                <w:noProof/>
                <w:color w:val="984806" w:themeColor="accent6" w:themeShade="80"/>
                <w:sz w:val="32"/>
                <w:szCs w:val="32"/>
              </w:rPr>
            </w:pPr>
            <w:r>
              <w:rPr>
                <w:noProof/>
                <w:color w:val="984806" w:themeColor="accent6" w:themeShade="80"/>
                <w:sz w:val="32"/>
                <w:szCs w:val="32"/>
              </w:rPr>
              <w:drawing>
                <wp:inline distT="0" distB="0" distL="0" distR="0">
                  <wp:extent cx="666750" cy="638175"/>
                  <wp:effectExtent l="19050" t="0" r="0" b="0"/>
                  <wp:docPr id="65" name="Obrázek 64" descr="B95C0E71-B1BE-4AF5-B322-F3B69867B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5C0E71-B1BE-4AF5-B322-F3B69867B4E6.jpg"/>
                          <pic:cNvPicPr/>
                        </pic:nvPicPr>
                        <pic:blipFill>
                          <a:blip r:embed="rId33" cstate="print"/>
                          <a:stretch>
                            <a:fillRect/>
                          </a:stretch>
                        </pic:blipFill>
                        <pic:spPr>
                          <a:xfrm>
                            <a:off x="0" y="0"/>
                            <a:ext cx="666531" cy="637965"/>
                          </a:xfrm>
                          <a:prstGeom prst="rect">
                            <a:avLst/>
                          </a:prstGeom>
                        </pic:spPr>
                      </pic:pic>
                    </a:graphicData>
                  </a:graphic>
                </wp:inline>
              </w:drawing>
            </w:r>
          </w:p>
        </w:tc>
        <w:tc>
          <w:tcPr>
            <w:tcW w:w="1843" w:type="dxa"/>
          </w:tcPr>
          <w:p w:rsidR="00284C10" w:rsidRDefault="00125859" w:rsidP="00047EE5">
            <w:pPr>
              <w:jc w:val="both"/>
              <w:rPr>
                <w:noProof/>
                <w:color w:val="984806" w:themeColor="accent6" w:themeShade="80"/>
                <w:sz w:val="32"/>
                <w:szCs w:val="32"/>
              </w:rPr>
            </w:pPr>
            <w:r>
              <w:rPr>
                <w:noProof/>
                <w:color w:val="984806" w:themeColor="accent6" w:themeShade="80"/>
                <w:sz w:val="32"/>
                <w:szCs w:val="32"/>
              </w:rPr>
              <w:drawing>
                <wp:inline distT="0" distB="0" distL="0" distR="0">
                  <wp:extent cx="685800" cy="638175"/>
                  <wp:effectExtent l="19050" t="0" r="0" b="0"/>
                  <wp:docPr id="66" name="Obrázek 65" descr="17f57fa8-2b9b-4440-a2ad-5b716df31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f57fa8-2b9b-4440-a2ad-5b716df317e4.jpg"/>
                          <pic:cNvPicPr/>
                        </pic:nvPicPr>
                        <pic:blipFill>
                          <a:blip r:embed="rId34" cstate="print"/>
                          <a:stretch>
                            <a:fillRect/>
                          </a:stretch>
                        </pic:blipFill>
                        <pic:spPr>
                          <a:xfrm>
                            <a:off x="0" y="0"/>
                            <a:ext cx="685573" cy="637964"/>
                          </a:xfrm>
                          <a:prstGeom prst="rect">
                            <a:avLst/>
                          </a:prstGeom>
                        </pic:spPr>
                      </pic:pic>
                    </a:graphicData>
                  </a:graphic>
                </wp:inline>
              </w:drawing>
            </w:r>
          </w:p>
        </w:tc>
      </w:tr>
      <w:tr w:rsidR="00125859" w:rsidTr="00125859">
        <w:trPr>
          <w:gridAfter w:val="4"/>
          <w:wAfter w:w="7371" w:type="dxa"/>
        </w:trPr>
        <w:tc>
          <w:tcPr>
            <w:tcW w:w="1843" w:type="dxa"/>
            <w:vAlign w:val="center"/>
          </w:tcPr>
          <w:p w:rsidR="00125859" w:rsidRDefault="00125859" w:rsidP="00125859">
            <w:pPr>
              <w:jc w:val="right"/>
              <w:rPr>
                <w:noProof/>
              </w:rPr>
            </w:pPr>
            <w:r>
              <w:rPr>
                <w:noProof/>
              </w:rPr>
              <w:drawing>
                <wp:inline distT="0" distB="0" distL="0" distR="0">
                  <wp:extent cx="657225" cy="609600"/>
                  <wp:effectExtent l="19050" t="0" r="9525" b="0"/>
                  <wp:docPr id="67" name="Obrázek 66" descr="88BFB413-FB4F-42C8-B154-63109C6D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BFB413-FB4F-42C8-B154-63109C6D7591.jpg"/>
                          <pic:cNvPicPr/>
                        </pic:nvPicPr>
                        <pic:blipFill>
                          <a:blip r:embed="rId35" cstate="print"/>
                          <a:stretch>
                            <a:fillRect/>
                          </a:stretch>
                        </pic:blipFill>
                        <pic:spPr>
                          <a:xfrm>
                            <a:off x="0" y="0"/>
                            <a:ext cx="657011" cy="609401"/>
                          </a:xfrm>
                          <a:prstGeom prst="rect">
                            <a:avLst/>
                          </a:prstGeom>
                        </pic:spPr>
                      </pic:pic>
                    </a:graphicData>
                  </a:graphic>
                </wp:inline>
              </w:drawing>
            </w:r>
          </w:p>
        </w:tc>
      </w:tr>
    </w:tbl>
    <w:p w:rsidR="00EA65EC" w:rsidRDefault="00EA65EC" w:rsidP="00D56B39">
      <w:pPr>
        <w:jc w:val="both"/>
      </w:pPr>
    </w:p>
    <w:p w:rsidR="00125859" w:rsidRDefault="00125859" w:rsidP="00D56B39">
      <w:pPr>
        <w:jc w:val="both"/>
      </w:pPr>
    </w:p>
    <w:p w:rsidR="00752F86" w:rsidRPr="00C3615E" w:rsidRDefault="00824238" w:rsidP="00C3615E">
      <w:pPr>
        <w:pStyle w:val="Nadpis1"/>
        <w:shd w:val="clear" w:color="auto" w:fill="244061" w:themeFill="accent1" w:themeFillShade="80"/>
      </w:pPr>
      <w:bookmarkStart w:id="11" w:name="_Toc462390317"/>
      <w:bookmarkStart w:id="12" w:name="_Toc493805373"/>
      <w:bookmarkStart w:id="13" w:name="_Toc493805475"/>
      <w:bookmarkStart w:id="14" w:name="_Toc493805589"/>
      <w:bookmarkStart w:id="15" w:name="_Toc525156570"/>
      <w:bookmarkStart w:id="16" w:name="_Toc525158621"/>
      <w:bookmarkStart w:id="17" w:name="_Toc19274725"/>
      <w:bookmarkStart w:id="18" w:name="_Toc51360196"/>
      <w:bookmarkStart w:id="19" w:name="_Toc51368574"/>
      <w:bookmarkStart w:id="20" w:name="_Toc82986100"/>
      <w:bookmarkStart w:id="21" w:name="_Toc115728543"/>
      <w:r>
        <w:lastRenderedPageBreak/>
        <w:tab/>
      </w:r>
      <w:r w:rsidR="00752F86">
        <w:t>2. Hlavní myšlenka a cíl TVP</w:t>
      </w:r>
      <w:bookmarkEnd w:id="11"/>
      <w:bookmarkEnd w:id="12"/>
      <w:bookmarkEnd w:id="13"/>
      <w:bookmarkEnd w:id="14"/>
      <w:bookmarkEnd w:id="15"/>
      <w:bookmarkEnd w:id="16"/>
      <w:bookmarkEnd w:id="17"/>
      <w:bookmarkEnd w:id="18"/>
      <w:bookmarkEnd w:id="19"/>
      <w:bookmarkEnd w:id="20"/>
      <w:bookmarkEnd w:id="21"/>
      <w:r>
        <w:tab/>
      </w:r>
    </w:p>
    <w:p w:rsidR="00752F86" w:rsidRDefault="00752F86" w:rsidP="00752F86"/>
    <w:p w:rsidR="0007558D" w:rsidRDefault="00752F86" w:rsidP="00752F86">
      <w:pPr>
        <w:jc w:val="both"/>
        <w:rPr>
          <w:b/>
        </w:rPr>
      </w:pPr>
      <w:r w:rsidRPr="00B109DC">
        <w:rPr>
          <w:b/>
        </w:rPr>
        <w:t xml:space="preserve">Hlavní myšlenkou TVP </w:t>
      </w:r>
      <w:r w:rsidR="00097252" w:rsidRPr="00C2622C">
        <w:rPr>
          <w:b/>
          <w:bCs/>
        </w:rPr>
        <w:t>je vzbuzovat zájem dětí o přírodu jako bohatý zdroj poznání, inspirace a zážitků z vlastního objevování a zkoumání okolního světa, pomocí bezprostřední zkušenosti</w:t>
      </w:r>
      <w:r w:rsidR="0012336F">
        <w:rPr>
          <w:b/>
          <w:bCs/>
        </w:rPr>
        <w:t>.</w:t>
      </w:r>
      <w:r w:rsidR="00BF24F4">
        <w:rPr>
          <w:b/>
          <w:bCs/>
        </w:rPr>
        <w:t xml:space="preserve"> Naším cílem je seznámit děti</w:t>
      </w:r>
      <w:r w:rsidR="00097252" w:rsidRPr="00C2622C">
        <w:rPr>
          <w:b/>
          <w:bCs/>
        </w:rPr>
        <w:t xml:space="preserve"> se životem stromů, s jejich odlišnými i společnými znaky a jejich charakteristikami, které jim </w:t>
      </w:r>
      <w:r w:rsidR="0012336F">
        <w:rPr>
          <w:b/>
          <w:bCs/>
        </w:rPr>
        <w:t xml:space="preserve">jsou </w:t>
      </w:r>
      <w:r w:rsidR="00097252" w:rsidRPr="00C2622C">
        <w:rPr>
          <w:b/>
          <w:bCs/>
        </w:rPr>
        <w:t>přisuz</w:t>
      </w:r>
      <w:r w:rsidR="0012336F">
        <w:rPr>
          <w:b/>
          <w:bCs/>
        </w:rPr>
        <w:t>ovány</w:t>
      </w:r>
      <w:r w:rsidR="00C2622C" w:rsidRPr="00C2622C">
        <w:rPr>
          <w:b/>
          <w:bCs/>
        </w:rPr>
        <w:t>.</w:t>
      </w:r>
      <w:r w:rsidR="00C2622C">
        <w:t xml:space="preserve"> Jednotlivé stromy mají i svoje vlastnosti a zde propojíme se sebepoznáváním dětí.</w:t>
      </w:r>
      <w:r w:rsidR="00CF5A3C">
        <w:rPr>
          <w:b/>
        </w:rPr>
        <w:t xml:space="preserve"> </w:t>
      </w:r>
      <w:r w:rsidR="00F86B72">
        <w:rPr>
          <w:b/>
        </w:rPr>
        <w:t>Důležité je pro nás pochopení vlastních emocí a schopností dě</w:t>
      </w:r>
      <w:r w:rsidR="00074EAE">
        <w:rPr>
          <w:b/>
        </w:rPr>
        <w:t>tmi</w:t>
      </w:r>
      <w:r w:rsidR="009F5C1E">
        <w:rPr>
          <w:b/>
        </w:rPr>
        <w:t>, tak aby</w:t>
      </w:r>
      <w:r w:rsidR="0002726D">
        <w:rPr>
          <w:b/>
        </w:rPr>
        <w:t xml:space="preserve"> </w:t>
      </w:r>
      <w:r w:rsidR="009F5C1E">
        <w:rPr>
          <w:b/>
        </w:rPr>
        <w:t xml:space="preserve">dobře chápaly svoji svébytnost, jedinečnost a rozvíjely samostatnost. </w:t>
      </w:r>
    </w:p>
    <w:p w:rsidR="00B43F18" w:rsidRDefault="00B43F18" w:rsidP="00752F86">
      <w:pPr>
        <w:jc w:val="both"/>
        <w:rPr>
          <w:b/>
        </w:rPr>
      </w:pPr>
    </w:p>
    <w:p w:rsidR="00352764" w:rsidRDefault="0017731E" w:rsidP="0072797E">
      <w:pPr>
        <w:ind w:firstLine="708"/>
        <w:jc w:val="both"/>
      </w:pPr>
      <w:r w:rsidRPr="00AA3295">
        <w:rPr>
          <w:bCs/>
        </w:rPr>
        <w:t xml:space="preserve">Pobyt v přírodě a na zahradě </w:t>
      </w:r>
      <w:r w:rsidR="00400A75" w:rsidRPr="00AA3295">
        <w:rPr>
          <w:bCs/>
        </w:rPr>
        <w:t xml:space="preserve">bude důležitou součástí našeho vzdělávání. </w:t>
      </w:r>
      <w:r w:rsidR="00DA73F2" w:rsidRPr="00AA3295">
        <w:rPr>
          <w:b/>
        </w:rPr>
        <w:t>Každý měsíc navštívíme některý památn</w:t>
      </w:r>
      <w:r w:rsidR="00AA3295" w:rsidRPr="00AA3295">
        <w:rPr>
          <w:b/>
        </w:rPr>
        <w:t>ý</w:t>
      </w:r>
      <w:r w:rsidR="00DA73F2" w:rsidRPr="00AA3295">
        <w:rPr>
          <w:b/>
        </w:rPr>
        <w:t xml:space="preserve"> strom na území Prahy a budeme se zabývat jeho charakteristikami, obdivovat je</w:t>
      </w:r>
      <w:r w:rsidR="00AA3295" w:rsidRPr="00AA3295">
        <w:rPr>
          <w:b/>
        </w:rPr>
        <w:t>ho velikost, stáří a krásu.</w:t>
      </w:r>
      <w:r w:rsidR="00C2622C">
        <w:t xml:space="preserve"> </w:t>
      </w:r>
      <w:r w:rsidR="00AA3295">
        <w:t xml:space="preserve">Navštívíme některé pražské parky a různá zákoutí </w:t>
      </w:r>
      <w:r w:rsidR="00C2622C">
        <w:t xml:space="preserve">našeho města. </w:t>
      </w:r>
      <w:r w:rsidR="00D05A86" w:rsidRPr="00AA3295">
        <w:t>Děti se díky tomu budou seznamovat se zajímavými místy, ve městě, kde žijí.</w:t>
      </w:r>
      <w:r w:rsidR="00D05A86">
        <w:t xml:space="preserve"> </w:t>
      </w:r>
    </w:p>
    <w:p w:rsidR="00352764" w:rsidRDefault="00352764" w:rsidP="0072797E">
      <w:pPr>
        <w:ind w:firstLine="708"/>
        <w:jc w:val="both"/>
      </w:pPr>
    </w:p>
    <w:p w:rsidR="00752F86" w:rsidRDefault="0072797E" w:rsidP="0072797E">
      <w:pPr>
        <w:ind w:firstLine="708"/>
        <w:jc w:val="both"/>
      </w:pPr>
      <w:r>
        <w:t>Cílem</w:t>
      </w:r>
      <w:r w:rsidR="00D05A86">
        <w:t xml:space="preserve"> našeho třídního vzdělávacího programu je podporovat environmetální senzitivitu dětí a touhu poznávat okolní svět, jejich schopnost citlivě vnímat přírodní děje, touhu ochraňovat vše živé a získávat spoluzodpovědnost za životní prostředí. </w:t>
      </w:r>
      <w:r w:rsidR="00752F86" w:rsidRPr="00AA3295">
        <w:t>Vzdělávací nabídka bude různorodé povahy</w:t>
      </w:r>
      <w:r w:rsidR="003A7D13" w:rsidRPr="00AA3295">
        <w:t xml:space="preserve">. Děti budou vedeny badatelským přístupem k poznání, </w:t>
      </w:r>
      <w:r w:rsidR="00CF5A3C" w:rsidRPr="00AA3295">
        <w:t>včetně</w:t>
      </w:r>
      <w:r w:rsidR="00CF5A3C">
        <w:t xml:space="preserve"> rozvíjení</w:t>
      </w:r>
      <w:r w:rsidR="003A7D13" w:rsidRPr="008E62B3">
        <w:t xml:space="preserve"> předmatematick</w:t>
      </w:r>
      <w:r w:rsidR="00CF5A3C">
        <w:t>ých</w:t>
      </w:r>
      <w:r w:rsidR="003A7D13" w:rsidRPr="008E62B3">
        <w:t xml:space="preserve"> představ</w:t>
      </w:r>
      <w:r w:rsidR="00752F86" w:rsidRPr="008E62B3">
        <w:t xml:space="preserve"> </w:t>
      </w:r>
      <w:r w:rsidR="00FB74C5" w:rsidRPr="008E62B3">
        <w:t>a zvyšov</w:t>
      </w:r>
      <w:r w:rsidR="0098172A">
        <w:t>ání</w:t>
      </w:r>
      <w:r w:rsidR="00FB74C5" w:rsidRPr="008E62B3">
        <w:t xml:space="preserve"> environmentální</w:t>
      </w:r>
      <w:r w:rsidR="0002726D">
        <w:t>ho cítění</w:t>
      </w:r>
      <w:r w:rsidR="00FB74C5" w:rsidRPr="008E62B3">
        <w:t xml:space="preserve"> dětí.</w:t>
      </w:r>
      <w:r w:rsidR="008E62B3" w:rsidRPr="008E62B3">
        <w:t xml:space="preserve"> </w:t>
      </w:r>
    </w:p>
    <w:p w:rsidR="00ED145A" w:rsidRDefault="00ED145A" w:rsidP="00B97AC4"/>
    <w:p w:rsidR="00ED145A" w:rsidRPr="00B97AC4" w:rsidRDefault="00ED145A" w:rsidP="00B97AC4">
      <w:r>
        <w:t xml:space="preserve">Dítě získá: </w:t>
      </w:r>
    </w:p>
    <w:p w:rsidR="00B97AC4" w:rsidRPr="00580E32" w:rsidRDefault="00B97AC4" w:rsidP="00F6584B">
      <w:pPr>
        <w:numPr>
          <w:ilvl w:val="0"/>
          <w:numId w:val="8"/>
        </w:numPr>
        <w:spacing w:after="200"/>
        <w:jc w:val="both"/>
      </w:pPr>
      <w:r>
        <w:t>Zvýšenou citlivost k přírodnímu prostředí a pochopení nutnosti přírodu chránit           a pečovat o ni. Zvyšovat povědomí o přírodních zdrojích a jejich udržitelnosti.</w:t>
      </w:r>
    </w:p>
    <w:p w:rsidR="00B97AC4" w:rsidRPr="00580E32" w:rsidRDefault="00B97AC4" w:rsidP="00F6584B">
      <w:pPr>
        <w:numPr>
          <w:ilvl w:val="0"/>
          <w:numId w:val="8"/>
        </w:numPr>
        <w:spacing w:after="200"/>
        <w:jc w:val="both"/>
      </w:pPr>
      <w:r>
        <w:t>Souhlasíme, že příroda je to nejlepší hřiště na světě, kde si děti kromě vytváření vlastních her, procvičují hrubou i jemnou motoriku. Pohyb v přírodě napomáhá zlepšovat fyzickou zdatnost a odolnost. Pobyt v přírodě odbourává stres.</w:t>
      </w:r>
    </w:p>
    <w:p w:rsidR="00B97AC4" w:rsidRDefault="00ED145A" w:rsidP="00F6584B">
      <w:pPr>
        <w:numPr>
          <w:ilvl w:val="0"/>
          <w:numId w:val="8"/>
        </w:numPr>
        <w:spacing w:after="200"/>
        <w:jc w:val="both"/>
      </w:pPr>
      <w:r>
        <w:rPr>
          <w:noProof/>
        </w:rPr>
        <w:drawing>
          <wp:anchor distT="0" distB="0" distL="114300" distR="114300" simplePos="0" relativeHeight="251666432" behindDoc="0" locked="0" layoutInCell="1" allowOverlap="1">
            <wp:simplePos x="0" y="0"/>
            <wp:positionH relativeFrom="column">
              <wp:posOffset>787791</wp:posOffset>
            </wp:positionH>
            <wp:positionV relativeFrom="paragraph">
              <wp:posOffset>598170</wp:posOffset>
            </wp:positionV>
            <wp:extent cx="4170435" cy="2799013"/>
            <wp:effectExtent l="0" t="0" r="0" b="0"/>
            <wp:wrapThrough wrapText="bothSides">
              <wp:wrapPolygon edited="0">
                <wp:start x="0" y="0"/>
                <wp:lineTo x="0" y="21468"/>
                <wp:lineTo x="21511" y="21468"/>
                <wp:lineTo x="21511" y="0"/>
                <wp:lineTo x="0" y="0"/>
              </wp:wrapPolygon>
            </wp:wrapThrough>
            <wp:docPr id="34" name="Obrázek 34" descr="Obsah obrázku exteriér, tráva, strom, ma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exteriér, tráva, strom, malé&#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70435" cy="2799013"/>
                    </a:xfrm>
                    <a:prstGeom prst="rect">
                      <a:avLst/>
                    </a:prstGeom>
                  </pic:spPr>
                </pic:pic>
              </a:graphicData>
            </a:graphic>
          </wp:anchor>
        </w:drawing>
      </w:r>
      <w:r w:rsidR="00B97AC4">
        <w:t>Přirozené náměty z každodenního života blízké dětem, které integrují</w:t>
      </w:r>
      <w:r w:rsidR="00B97AC4" w:rsidRPr="0093060D">
        <w:t xml:space="preserve"> čtenářskou, matematickou a přírodovědnou pregramotnost s pohybovými a výtvarnými činnostmi</w:t>
      </w:r>
      <w:r w:rsidR="00B97AC4">
        <w:t>, přispívají k všestrannému harmonickému rozvoji dětí.</w:t>
      </w:r>
    </w:p>
    <w:p w:rsidR="00ED145A" w:rsidRPr="00580E32" w:rsidRDefault="00ED145A" w:rsidP="00ED145A">
      <w:pPr>
        <w:spacing w:after="200"/>
        <w:jc w:val="both"/>
      </w:pPr>
    </w:p>
    <w:p w:rsidR="0040710D" w:rsidRDefault="0040710D" w:rsidP="0072797E">
      <w:pPr>
        <w:ind w:firstLine="708"/>
        <w:jc w:val="both"/>
      </w:pPr>
    </w:p>
    <w:p w:rsidR="00FB74C5" w:rsidRDefault="00FB74C5" w:rsidP="0072797E">
      <w:pPr>
        <w:rPr>
          <w:b/>
        </w:rPr>
      </w:pPr>
    </w:p>
    <w:p w:rsidR="0040710D" w:rsidRDefault="0040710D" w:rsidP="00FB74C5">
      <w:pPr>
        <w:jc w:val="both"/>
      </w:pPr>
    </w:p>
    <w:p w:rsidR="0040710D" w:rsidRDefault="0040710D" w:rsidP="00FB74C5">
      <w:pPr>
        <w:jc w:val="both"/>
      </w:pPr>
    </w:p>
    <w:p w:rsidR="0040710D" w:rsidRDefault="0040710D" w:rsidP="00FB74C5">
      <w:pPr>
        <w:jc w:val="both"/>
      </w:pPr>
    </w:p>
    <w:p w:rsidR="0040710D" w:rsidRDefault="0040710D" w:rsidP="00FB74C5">
      <w:pPr>
        <w:jc w:val="both"/>
      </w:pPr>
    </w:p>
    <w:p w:rsidR="0040710D" w:rsidRDefault="0040710D" w:rsidP="00FB74C5">
      <w:pPr>
        <w:jc w:val="both"/>
      </w:pPr>
    </w:p>
    <w:p w:rsidR="0040710D" w:rsidRDefault="0040710D" w:rsidP="00FB74C5">
      <w:pPr>
        <w:jc w:val="both"/>
      </w:pPr>
    </w:p>
    <w:p w:rsidR="0040710D" w:rsidRDefault="0040710D" w:rsidP="00FB74C5">
      <w:pPr>
        <w:jc w:val="both"/>
      </w:pPr>
    </w:p>
    <w:p w:rsidR="0040710D" w:rsidRDefault="0040710D" w:rsidP="00FB74C5">
      <w:pPr>
        <w:jc w:val="both"/>
      </w:pPr>
    </w:p>
    <w:p w:rsidR="0040710D" w:rsidRDefault="0040710D" w:rsidP="00FB74C5">
      <w:pPr>
        <w:jc w:val="both"/>
      </w:pPr>
    </w:p>
    <w:p w:rsidR="0040710D" w:rsidRDefault="0040710D" w:rsidP="00FB74C5">
      <w:pPr>
        <w:jc w:val="both"/>
      </w:pPr>
    </w:p>
    <w:p w:rsidR="0040710D" w:rsidRDefault="0040710D" w:rsidP="00FB74C5">
      <w:pPr>
        <w:jc w:val="both"/>
      </w:pPr>
    </w:p>
    <w:p w:rsidR="0040710D" w:rsidRDefault="0040710D" w:rsidP="00FB74C5">
      <w:pPr>
        <w:jc w:val="both"/>
      </w:pPr>
    </w:p>
    <w:p w:rsidR="00AD055D" w:rsidRDefault="00FB74C5" w:rsidP="00FB74C5">
      <w:pPr>
        <w:jc w:val="both"/>
      </w:pPr>
      <w:r>
        <w:lastRenderedPageBreak/>
        <w:t>Důležitou součástí našeho programu bude r</w:t>
      </w:r>
      <w:r w:rsidR="00092AE3">
        <w:t>ozvíjení čtenářské pregramotnosti</w:t>
      </w:r>
      <w:r>
        <w:t xml:space="preserve"> dětí, která v budoucím vzdělávání</w:t>
      </w:r>
      <w:r w:rsidR="00FE044F">
        <w:t xml:space="preserve"> tvoří</w:t>
      </w:r>
      <w:r>
        <w:t xml:space="preserve"> klíčovou složku gramotnosti člověka</w:t>
      </w:r>
      <w:r w:rsidR="00FE044F">
        <w:t>. Vytvář</w:t>
      </w:r>
      <w:r>
        <w:t>í tak stěžejní předpoklady pro celoživotní vzdělávání. Tento cíl v sobě zahrnuje nejen péči o rozvíjení bohaté slovní zásoby, ale také percepční vyspělost tvořenou např. dostatečnou zrakovou</w:t>
      </w:r>
      <w:r w:rsidR="00B91989">
        <w:t xml:space="preserve"> </w:t>
      </w:r>
      <w:r>
        <w:t xml:space="preserve">a sluchovou diferenciací. </w:t>
      </w:r>
      <w:r w:rsidR="00282EA6">
        <w:t>Vyjadřování dětí podpoříme</w:t>
      </w:r>
      <w:r w:rsidR="00AD055D">
        <w:t xml:space="preserve"> např.:</w:t>
      </w:r>
    </w:p>
    <w:p w:rsidR="00400A75" w:rsidRDefault="00400A75" w:rsidP="00FB74C5">
      <w:pPr>
        <w:jc w:val="both"/>
      </w:pPr>
    </w:p>
    <w:p w:rsidR="00B43F18" w:rsidRDefault="00D84A9A" w:rsidP="00F6584B">
      <w:pPr>
        <w:pStyle w:val="Odstavecseseznamem"/>
        <w:numPr>
          <w:ilvl w:val="0"/>
          <w:numId w:val="5"/>
        </w:numPr>
        <w:jc w:val="both"/>
      </w:pPr>
      <w:r>
        <w:t>S</w:t>
      </w:r>
      <w:r w:rsidR="002313B7">
        <w:t xml:space="preserve">polečným třídním projektem – </w:t>
      </w:r>
      <w:r w:rsidR="002313B7" w:rsidRPr="00AD055D">
        <w:rPr>
          <w:b/>
        </w:rPr>
        <w:t xml:space="preserve">Vedení víkendového </w:t>
      </w:r>
      <w:r w:rsidR="0002726D">
        <w:rPr>
          <w:b/>
        </w:rPr>
        <w:t>deníku</w:t>
      </w:r>
      <w:r w:rsidR="002313B7">
        <w:t xml:space="preserve">. </w:t>
      </w:r>
      <w:r w:rsidR="0002726D">
        <w:t>Deník</w:t>
      </w:r>
      <w:r w:rsidR="002313B7">
        <w:t xml:space="preserve"> si </w:t>
      </w:r>
      <w:r w:rsidR="00400A75">
        <w:t>dítě v pátek odnese domů</w:t>
      </w:r>
      <w:r w:rsidR="002313B7">
        <w:t xml:space="preserve"> a společně s rodiči </w:t>
      </w:r>
      <w:r w:rsidR="00400A75">
        <w:t xml:space="preserve">nakreslí obrázek a stručně </w:t>
      </w:r>
      <w:r w:rsidR="002313B7">
        <w:t>zapíš</w:t>
      </w:r>
      <w:r w:rsidR="00400A75">
        <w:t>e</w:t>
      </w:r>
      <w:r w:rsidR="002313B7">
        <w:t xml:space="preserve"> zajímavé zážitky z prožitého víkendu</w:t>
      </w:r>
      <w:r w:rsidR="00FE044F">
        <w:t>.</w:t>
      </w:r>
      <w:r w:rsidR="002313B7">
        <w:t xml:space="preserve"> </w:t>
      </w:r>
      <w:r w:rsidR="00400A75">
        <w:t>Můžete vlepovat obrázky nebo fotky</w:t>
      </w:r>
      <w:r w:rsidR="002313B7">
        <w:t xml:space="preserve"> z navštívených lokalit.</w:t>
      </w:r>
      <w:r w:rsidR="00400A75">
        <w:t xml:space="preserve"> Na víkend budou děti </w:t>
      </w:r>
      <w:r w:rsidR="00FE044F">
        <w:t xml:space="preserve">spolu s deníkem </w:t>
      </w:r>
      <w:r w:rsidR="00400A75">
        <w:t xml:space="preserve">nosit i </w:t>
      </w:r>
      <w:r w:rsidR="00FE044F">
        <w:t>plyšového papouška Koka.</w:t>
      </w:r>
    </w:p>
    <w:p w:rsidR="00B43F18" w:rsidRDefault="00B43F18" w:rsidP="00B43F18">
      <w:pPr>
        <w:jc w:val="both"/>
      </w:pPr>
    </w:p>
    <w:p w:rsidR="00B43F18" w:rsidRDefault="00B43F18" w:rsidP="00F6584B">
      <w:pPr>
        <w:pStyle w:val="Odstavecseseznamem"/>
        <w:numPr>
          <w:ilvl w:val="0"/>
          <w:numId w:val="5"/>
        </w:numPr>
        <w:jc w:val="both"/>
      </w:pPr>
      <w:r>
        <w:t xml:space="preserve">Častým </w:t>
      </w:r>
      <w:r w:rsidRPr="00246D17">
        <w:rPr>
          <w:b/>
          <w:bCs/>
        </w:rPr>
        <w:t>interaktivním, scénickým nebo jinak ozvláštněným čtením</w:t>
      </w:r>
      <w:r>
        <w:t>, které děti naučí lépe vnímat čtený text a podpoří zájem dětí o čtené a mluvené slovo.</w:t>
      </w:r>
    </w:p>
    <w:p w:rsidR="00B43F18" w:rsidRDefault="00B43F18" w:rsidP="00B43F18">
      <w:pPr>
        <w:jc w:val="both"/>
      </w:pPr>
    </w:p>
    <w:p w:rsidR="00014C4F" w:rsidRDefault="00352764" w:rsidP="00014C4F">
      <w:pPr>
        <w:jc w:val="both"/>
      </w:pPr>
      <w:r>
        <w:rPr>
          <w:noProof/>
        </w:rPr>
        <w:drawing>
          <wp:anchor distT="0" distB="0" distL="114300" distR="114300" simplePos="0" relativeHeight="251673088" behindDoc="1" locked="0" layoutInCell="1" allowOverlap="1">
            <wp:simplePos x="0" y="0"/>
            <wp:positionH relativeFrom="column">
              <wp:posOffset>1020445</wp:posOffset>
            </wp:positionH>
            <wp:positionV relativeFrom="paragraph">
              <wp:posOffset>8841</wp:posOffset>
            </wp:positionV>
            <wp:extent cx="3741420" cy="2706943"/>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43665" cy="2708567"/>
                    </a:xfrm>
                    <a:prstGeom prst="rect">
                      <a:avLst/>
                    </a:prstGeom>
                  </pic:spPr>
                </pic:pic>
              </a:graphicData>
            </a:graphic>
          </wp:anchor>
        </w:drawing>
      </w: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014C4F" w:rsidP="00014C4F">
      <w:pPr>
        <w:jc w:val="both"/>
      </w:pPr>
    </w:p>
    <w:p w:rsidR="00014C4F" w:rsidRDefault="00352764" w:rsidP="00014C4F">
      <w:pPr>
        <w:jc w:val="both"/>
      </w:pPr>
      <w:r>
        <w:rPr>
          <w:noProof/>
        </w:rPr>
        <w:drawing>
          <wp:anchor distT="0" distB="0" distL="114300" distR="114300" simplePos="0" relativeHeight="251671040" behindDoc="0" locked="0" layoutInCell="1" allowOverlap="1">
            <wp:simplePos x="0" y="0"/>
            <wp:positionH relativeFrom="column">
              <wp:posOffset>1214755</wp:posOffset>
            </wp:positionH>
            <wp:positionV relativeFrom="paragraph">
              <wp:posOffset>340360</wp:posOffset>
            </wp:positionV>
            <wp:extent cx="3342005" cy="3575685"/>
            <wp:effectExtent l="114300" t="0" r="106045" b="0"/>
            <wp:wrapTopAndBottom/>
            <wp:docPr id="7" name="Obrázek 7"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osoba&#10;&#10;Popis byl vytvořen automatic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342005" cy="3575685"/>
                    </a:xfrm>
                    <a:prstGeom prst="rect">
                      <a:avLst/>
                    </a:prstGeom>
                    <a:noFill/>
                    <a:ln>
                      <a:noFill/>
                    </a:ln>
                  </pic:spPr>
                </pic:pic>
              </a:graphicData>
            </a:graphic>
          </wp:anchor>
        </w:drawing>
      </w:r>
    </w:p>
    <w:p w:rsidR="006F334E" w:rsidRDefault="006F334E" w:rsidP="00824238">
      <w:pPr>
        <w:jc w:val="both"/>
      </w:pPr>
      <w:r w:rsidRPr="006F334E">
        <w:rPr>
          <w:b/>
          <w:bCs/>
        </w:rPr>
        <w:lastRenderedPageBreak/>
        <w:t>Všeprostupujícím motivem našeho společného poznávání bude příprava dětí na budoucí školní docházku</w:t>
      </w:r>
      <w:r>
        <w:t xml:space="preserve">, která je přirozenou součástí každodenního vzdělávání dětí. Dále bude probíhat pravidelně každý týden v kroužku Předškolák, kdy budeme využívat metodiku programu </w:t>
      </w:r>
      <w:r w:rsidRPr="006F334E">
        <w:rPr>
          <w:b/>
          <w:bCs/>
        </w:rPr>
        <w:t>Maxík</w:t>
      </w:r>
      <w:r>
        <w:t xml:space="preserve"> a nabídku budeme doplňovat podle aktuálních vzdělávacích potřeb dětí. Při práci se všemi dětmi budeme využívat sešit pro předškolní aktivity – </w:t>
      </w:r>
      <w:r w:rsidRPr="00824238">
        <w:rPr>
          <w:b/>
          <w:bCs/>
        </w:rPr>
        <w:t>Od zápisu do lavice</w:t>
      </w:r>
      <w:r>
        <w:t xml:space="preserve">. </w:t>
      </w:r>
    </w:p>
    <w:p w:rsidR="006F334E" w:rsidRDefault="006F334E" w:rsidP="00B27E8E">
      <w:pPr>
        <w:jc w:val="both"/>
      </w:pPr>
    </w:p>
    <w:p w:rsidR="00092AE3" w:rsidRPr="00824238" w:rsidRDefault="006F334E" w:rsidP="00824238">
      <w:pPr>
        <w:ind w:firstLine="708"/>
        <w:jc w:val="both"/>
        <w:rPr>
          <w:b/>
          <w:bCs/>
          <w:caps/>
        </w:rPr>
      </w:pPr>
      <w:r w:rsidRPr="00824238">
        <w:t xml:space="preserve">Ve třídě Sov předpokládáme u dětí postup </w:t>
      </w:r>
      <w:r w:rsidRPr="00824238">
        <w:rPr>
          <w:b/>
          <w:bCs/>
          <w:color w:val="FF0000"/>
        </w:rPr>
        <w:t>„PROCVIČENÍ A ROZŠÍŘENÍ“</w:t>
      </w:r>
      <w:r w:rsidRPr="00824238">
        <w:t xml:space="preserve">. Třídní vzdělávací program je vytvářen tak, aby umožňoval rozvoj a vzdělávání každého jednotlivého dítěte </w:t>
      </w:r>
      <w:r w:rsidRPr="00824238">
        <w:rPr>
          <w:b/>
          <w:bCs/>
          <w:caps/>
        </w:rPr>
        <w:t>v rozsahu jeho individuálních možností a potřeb, schopnost spolupracovat a spolupodílet se na společných činnostech, které napomáhají lidskosti a schopnosti BÝT.</w:t>
      </w:r>
      <w:r w:rsidR="00092AE3" w:rsidRPr="00824238">
        <w:rPr>
          <w:b/>
          <w:bCs/>
          <w:caps/>
        </w:rPr>
        <w:t xml:space="preserve"> </w:t>
      </w:r>
    </w:p>
    <w:p w:rsidR="006F334E" w:rsidRDefault="006F334E" w:rsidP="00FB74C5">
      <w:pPr>
        <w:jc w:val="both"/>
      </w:pPr>
    </w:p>
    <w:p w:rsidR="00824238" w:rsidRDefault="00014C4F" w:rsidP="00824238">
      <w:pPr>
        <w:pStyle w:val="Nadpis1"/>
        <w:shd w:val="clear" w:color="auto" w:fill="244061" w:themeFill="accent1" w:themeFillShade="80"/>
        <w:tabs>
          <w:tab w:val="center" w:pos="4536"/>
          <w:tab w:val="right" w:pos="9072"/>
        </w:tabs>
        <w:jc w:val="left"/>
      </w:pPr>
      <w:bookmarkStart w:id="22" w:name="_Toc462390318"/>
      <w:bookmarkStart w:id="23" w:name="_Toc493805374"/>
      <w:bookmarkStart w:id="24" w:name="_Toc493805476"/>
      <w:bookmarkStart w:id="25" w:name="_Toc493805590"/>
      <w:bookmarkStart w:id="26" w:name="_Toc525156571"/>
      <w:bookmarkStart w:id="27" w:name="_Toc525158622"/>
      <w:bookmarkStart w:id="28" w:name="_Toc19274726"/>
      <w:bookmarkStart w:id="29" w:name="_Toc51360197"/>
      <w:bookmarkStart w:id="30" w:name="_Toc51368575"/>
      <w:bookmarkStart w:id="31" w:name="_Toc82986101"/>
      <w:bookmarkStart w:id="32" w:name="_Toc115728544"/>
      <w:r>
        <w:tab/>
      </w:r>
      <w:r w:rsidR="00BD5A72" w:rsidRPr="00BD00A0">
        <w:t>3. Personální podmínky:</w:t>
      </w:r>
      <w:bookmarkEnd w:id="22"/>
      <w:bookmarkEnd w:id="23"/>
      <w:bookmarkEnd w:id="24"/>
      <w:bookmarkEnd w:id="25"/>
      <w:bookmarkEnd w:id="26"/>
      <w:bookmarkEnd w:id="27"/>
      <w:bookmarkEnd w:id="28"/>
      <w:bookmarkEnd w:id="29"/>
      <w:bookmarkEnd w:id="30"/>
      <w:bookmarkEnd w:id="31"/>
      <w:bookmarkEnd w:id="32"/>
      <w:r>
        <w:tab/>
      </w:r>
    </w:p>
    <w:p w:rsidR="00824238" w:rsidRPr="00824238" w:rsidRDefault="00824238" w:rsidP="00824238"/>
    <w:p w:rsidR="00B27E8E" w:rsidRDefault="00B27E8E" w:rsidP="00B27E8E">
      <w:pPr>
        <w:spacing w:after="240"/>
        <w:jc w:val="both"/>
      </w:pPr>
      <w:r w:rsidRPr="00B27E8E">
        <w:rPr>
          <w:b/>
          <w:bCs/>
          <w:u w:val="single"/>
        </w:rPr>
        <w:t>Mgr. Magdaléna Sedláčková</w:t>
      </w:r>
      <w:r>
        <w:t>, učitelka</w:t>
      </w:r>
    </w:p>
    <w:p w:rsidR="00B27E8E" w:rsidRDefault="00B27E8E" w:rsidP="006D0DB2">
      <w:pPr>
        <w:pStyle w:val="Odstavecseseznamem"/>
        <w:numPr>
          <w:ilvl w:val="0"/>
          <w:numId w:val="45"/>
        </w:numPr>
      </w:pPr>
      <w:r w:rsidRPr="00B27E8E">
        <w:rPr>
          <w:u w:val="single"/>
        </w:rPr>
        <w:t>Vzdělání</w:t>
      </w:r>
      <w:r>
        <w:t>: Střední knihovnická škola v Praze, obor Vědecké informace a knihovnictví (1992)</w:t>
      </w:r>
    </w:p>
    <w:p w:rsidR="00B27E8E" w:rsidRDefault="00B27E8E" w:rsidP="006D0DB2">
      <w:pPr>
        <w:pStyle w:val="Odstavecseseznamem"/>
        <w:numPr>
          <w:ilvl w:val="0"/>
          <w:numId w:val="45"/>
        </w:numPr>
        <w:jc w:val="both"/>
      </w:pPr>
      <w:r w:rsidRPr="00B27E8E">
        <w:rPr>
          <w:u w:val="single"/>
        </w:rPr>
        <w:t>Odborná kvalifikace</w:t>
      </w:r>
      <w:r>
        <w:t>: FF UK Praha, bakalářské studium, obor Pedagogika (2002)</w:t>
      </w:r>
    </w:p>
    <w:p w:rsidR="00B27E8E" w:rsidRPr="00B27E8E" w:rsidRDefault="00B27E8E" w:rsidP="00B27E8E">
      <w:pPr>
        <w:pStyle w:val="Odstavecseseznamem"/>
        <w:ind w:left="360"/>
        <w:jc w:val="both"/>
      </w:pPr>
      <w:r w:rsidRPr="00B27E8E">
        <w:t xml:space="preserve">                                   PedF UK Praha, navazující magisterské studium, obor Pedagogika </w:t>
      </w:r>
    </w:p>
    <w:p w:rsidR="00B27E8E" w:rsidRDefault="00B27E8E" w:rsidP="00B27E8E">
      <w:pPr>
        <w:pStyle w:val="Odstavecseseznamem"/>
        <w:ind w:left="360"/>
        <w:jc w:val="both"/>
      </w:pPr>
      <w:r w:rsidRPr="00B27E8E">
        <w:t xml:space="preserve">                                   předškolního věku (2016)</w:t>
      </w:r>
    </w:p>
    <w:p w:rsidR="00B27E8E" w:rsidRDefault="00B27E8E" w:rsidP="00B27E8E">
      <w:pPr>
        <w:jc w:val="both"/>
      </w:pPr>
    </w:p>
    <w:p w:rsidR="00B27E8E" w:rsidRDefault="00B27E8E" w:rsidP="00B27E8E">
      <w:pPr>
        <w:spacing w:after="240"/>
        <w:jc w:val="both"/>
      </w:pPr>
      <w:r w:rsidRPr="00B27E8E">
        <w:rPr>
          <w:b/>
          <w:bCs/>
          <w:u w:val="single"/>
        </w:rPr>
        <w:t>Bc. Katarína Tondrová</w:t>
      </w:r>
      <w:r>
        <w:t>, učitelka</w:t>
      </w:r>
    </w:p>
    <w:p w:rsidR="00B27E8E" w:rsidRDefault="00B27E8E" w:rsidP="006D0DB2">
      <w:pPr>
        <w:pStyle w:val="Odstavecseseznamem"/>
        <w:numPr>
          <w:ilvl w:val="0"/>
          <w:numId w:val="46"/>
        </w:numPr>
        <w:jc w:val="both"/>
      </w:pPr>
      <w:r w:rsidRPr="00B27E8E">
        <w:rPr>
          <w:u w:val="single"/>
        </w:rPr>
        <w:t>Vzdělání</w:t>
      </w:r>
      <w:r>
        <w:t>: Střední pedagogická škola J. H. Pestalozziho Litoměřice, obor Výchovná a humanitární činnost (2010)</w:t>
      </w:r>
    </w:p>
    <w:p w:rsidR="00684CF3" w:rsidRDefault="00B27E8E" w:rsidP="006D0DB2">
      <w:pPr>
        <w:pStyle w:val="Odstavecseseznamem"/>
        <w:numPr>
          <w:ilvl w:val="0"/>
          <w:numId w:val="46"/>
        </w:numPr>
        <w:jc w:val="both"/>
      </w:pPr>
      <w:r>
        <w:rPr>
          <w:u w:val="single"/>
        </w:rPr>
        <w:t>Odborná kvalifikace</w:t>
      </w:r>
      <w:r w:rsidRPr="00B27E8E">
        <w:t>:</w:t>
      </w:r>
      <w:r>
        <w:t xml:space="preserve"> Doplňující maturita, obor Předškolní a mimoškolní pedagogika </w:t>
      </w:r>
      <w:r w:rsidR="00684CF3">
        <w:t xml:space="preserve"> </w:t>
      </w:r>
    </w:p>
    <w:p w:rsidR="00B27E8E" w:rsidRDefault="00684CF3" w:rsidP="00684CF3">
      <w:pPr>
        <w:pStyle w:val="Odstavecseseznamem"/>
        <w:ind w:left="360"/>
        <w:jc w:val="both"/>
      </w:pPr>
      <w:r w:rsidRPr="00684CF3">
        <w:t xml:space="preserve">                                   </w:t>
      </w:r>
      <w:r w:rsidR="00B27E8E">
        <w:t>(2014)</w:t>
      </w:r>
    </w:p>
    <w:p w:rsidR="00684CF3" w:rsidRDefault="00684CF3" w:rsidP="00684CF3">
      <w:pPr>
        <w:jc w:val="both"/>
      </w:pPr>
      <w:r>
        <w:t xml:space="preserve">      UJEP v Ústí nad Labem, bakalářské studium, obor Učitelství pro mateřské školy (2019)</w:t>
      </w:r>
    </w:p>
    <w:p w:rsidR="00684CF3" w:rsidRDefault="00684CF3" w:rsidP="00684CF3">
      <w:pPr>
        <w:jc w:val="both"/>
      </w:pPr>
      <w:r>
        <w:t xml:space="preserve">      PedF UK Praha, navazující magisterské studium, obor Pedagogika předškolního věku </w:t>
      </w:r>
    </w:p>
    <w:p w:rsidR="00684CF3" w:rsidRDefault="00684CF3" w:rsidP="00684CF3">
      <w:pPr>
        <w:jc w:val="both"/>
      </w:pPr>
      <w:r>
        <w:t xml:space="preserve">      (probíhající od r. 2021)</w:t>
      </w:r>
    </w:p>
    <w:p w:rsidR="00684CF3" w:rsidRDefault="00684CF3" w:rsidP="00684CF3">
      <w:pPr>
        <w:jc w:val="both"/>
      </w:pPr>
    </w:p>
    <w:p w:rsidR="00684CF3" w:rsidRPr="00B27E8E" w:rsidRDefault="00684CF3" w:rsidP="00684CF3">
      <w:pPr>
        <w:jc w:val="both"/>
      </w:pPr>
      <w:r w:rsidRPr="00684CF3">
        <w:rPr>
          <w:b/>
          <w:bCs/>
          <w:u w:val="single"/>
        </w:rPr>
        <w:t>Mgr. Alena Slípková</w:t>
      </w:r>
      <w:r>
        <w:t>, ředitelka</w:t>
      </w:r>
    </w:p>
    <w:p w:rsidR="00BC0BA1" w:rsidRDefault="00684CF3" w:rsidP="006D0DB2">
      <w:pPr>
        <w:pStyle w:val="Nadpis2"/>
        <w:numPr>
          <w:ilvl w:val="0"/>
          <w:numId w:val="47"/>
        </w:numPr>
        <w:rPr>
          <w:rStyle w:val="Siln"/>
          <w:rFonts w:ascii="Times New Roman" w:hAnsi="Times New Roman" w:cs="Times New Roman"/>
          <w:color w:val="auto"/>
          <w:sz w:val="24"/>
          <w:szCs w:val="24"/>
        </w:rPr>
      </w:pPr>
      <w:r w:rsidRPr="00684CF3">
        <w:rPr>
          <w:rStyle w:val="Siln"/>
          <w:rFonts w:ascii="Times New Roman" w:hAnsi="Times New Roman" w:cs="Times New Roman"/>
          <w:color w:val="auto"/>
          <w:sz w:val="24"/>
          <w:szCs w:val="24"/>
          <w:u w:val="single"/>
        </w:rPr>
        <w:t>Vzdělání</w:t>
      </w:r>
      <w:r w:rsidRPr="00684CF3">
        <w:rPr>
          <w:rStyle w:val="Siln"/>
          <w:rFonts w:ascii="Times New Roman" w:hAnsi="Times New Roman" w:cs="Times New Roman"/>
          <w:color w:val="auto"/>
          <w:sz w:val="24"/>
          <w:szCs w:val="24"/>
        </w:rPr>
        <w:t>:</w:t>
      </w:r>
      <w:r>
        <w:rPr>
          <w:rStyle w:val="Siln"/>
          <w:rFonts w:ascii="Times New Roman" w:hAnsi="Times New Roman" w:cs="Times New Roman"/>
          <w:color w:val="auto"/>
          <w:sz w:val="24"/>
          <w:szCs w:val="24"/>
        </w:rPr>
        <w:t xml:space="preserve"> Střední průmyslová škola strojnická v Klatovech, obor Všeobecné strojírenství (1980)</w:t>
      </w:r>
    </w:p>
    <w:p w:rsidR="00684CF3" w:rsidRDefault="00684CF3" w:rsidP="006D0DB2">
      <w:pPr>
        <w:pStyle w:val="Odstavecseseznamem"/>
        <w:numPr>
          <w:ilvl w:val="0"/>
          <w:numId w:val="47"/>
        </w:numPr>
      </w:pPr>
      <w:r w:rsidRPr="00684CF3">
        <w:rPr>
          <w:u w:val="single"/>
        </w:rPr>
        <w:t xml:space="preserve">Odborná kvalifikace: </w:t>
      </w:r>
      <w:r>
        <w:t>Střední pedagogická škola v Prachaticích, obor Učitelství pro mateřské školy, nástavbové studium (1981)</w:t>
      </w:r>
    </w:p>
    <w:p w:rsidR="00684CF3" w:rsidRDefault="00684CF3" w:rsidP="00684CF3">
      <w:pPr>
        <w:pStyle w:val="Odstavecseseznamem"/>
        <w:ind w:left="360"/>
      </w:pPr>
      <w:r>
        <w:t>PedF UK Praha, bakalářské studium, obor Školský management (2006)</w:t>
      </w:r>
    </w:p>
    <w:p w:rsidR="00684CF3" w:rsidRDefault="00684CF3" w:rsidP="00684CF3">
      <w:pPr>
        <w:pStyle w:val="Odstavecseseznamem"/>
        <w:ind w:left="360"/>
      </w:pPr>
      <w:r>
        <w:t>PedF UK Praha, navazující magisterské studium, obor Pedagogika předškolního věku (2012)</w:t>
      </w:r>
    </w:p>
    <w:p w:rsidR="00684CF3" w:rsidRDefault="00684CF3" w:rsidP="00684CF3"/>
    <w:p w:rsidR="00C3615E" w:rsidRDefault="00684CF3" w:rsidP="00684CF3">
      <w:r w:rsidRPr="00C3615E">
        <w:rPr>
          <w:b/>
          <w:bCs/>
          <w:u w:val="single"/>
        </w:rPr>
        <w:t>Blanka Paschková</w:t>
      </w:r>
      <w:r>
        <w:t>, asistentka pedagoga</w:t>
      </w:r>
    </w:p>
    <w:p w:rsidR="00C3615E" w:rsidRDefault="00C3615E" w:rsidP="00684CF3"/>
    <w:p w:rsidR="00C3615E" w:rsidRDefault="00684CF3" w:rsidP="006D0DB2">
      <w:pPr>
        <w:pStyle w:val="Odstavecseseznamem"/>
        <w:numPr>
          <w:ilvl w:val="0"/>
          <w:numId w:val="48"/>
        </w:numPr>
      </w:pPr>
      <w:r w:rsidRPr="00C3615E">
        <w:rPr>
          <w:u w:val="single"/>
        </w:rPr>
        <w:t>Odborná kvalifikace</w:t>
      </w:r>
      <w:r>
        <w:t xml:space="preserve">: </w:t>
      </w:r>
      <w:r w:rsidR="00C3615E">
        <w:t>Absolventka rekvalifikačního kurzu Asistent učitele ve třídě s integrovaným žákem (2016)</w:t>
      </w:r>
    </w:p>
    <w:p w:rsidR="00B06A60" w:rsidRPr="00C3615E" w:rsidRDefault="00B06A60" w:rsidP="00B06A60">
      <w:pPr>
        <w:pStyle w:val="Odstavecseseznamem"/>
        <w:ind w:left="360"/>
        <w:rPr>
          <w:rStyle w:val="Siln"/>
          <w:b w:val="0"/>
          <w:bCs w:val="0"/>
        </w:rPr>
      </w:pPr>
    </w:p>
    <w:p w:rsidR="00B06A60" w:rsidRPr="00B06A60" w:rsidRDefault="00041B75" w:rsidP="00B06A60">
      <w:pPr>
        <w:pStyle w:val="Nadpis1"/>
        <w:shd w:val="clear" w:color="auto" w:fill="244061" w:themeFill="accent1" w:themeFillShade="80"/>
        <w:rPr>
          <w:shd w:val="clear" w:color="auto" w:fill="244061" w:themeFill="accent1" w:themeFillShade="80"/>
        </w:rPr>
      </w:pPr>
      <w:bookmarkStart w:id="33" w:name="_Toc462390320"/>
      <w:bookmarkStart w:id="34" w:name="_Toc493805376"/>
      <w:bookmarkStart w:id="35" w:name="_Toc493805478"/>
      <w:bookmarkStart w:id="36" w:name="_Toc493805592"/>
      <w:bookmarkStart w:id="37" w:name="_Toc525156573"/>
      <w:bookmarkStart w:id="38" w:name="_Toc525158624"/>
      <w:bookmarkStart w:id="39" w:name="_Toc19274728"/>
      <w:bookmarkStart w:id="40" w:name="_Toc51360199"/>
      <w:bookmarkStart w:id="41" w:name="_Toc51368577"/>
      <w:bookmarkStart w:id="42" w:name="_Toc82986103"/>
      <w:bookmarkStart w:id="43" w:name="_Toc115728546"/>
      <w:r>
        <w:lastRenderedPageBreak/>
        <w:t>4</w:t>
      </w:r>
      <w:r w:rsidRPr="00014C4F">
        <w:rPr>
          <w:shd w:val="clear" w:color="auto" w:fill="244061" w:themeFill="accent1" w:themeFillShade="80"/>
        </w:rPr>
        <w:t>. Denní program třídy:</w:t>
      </w:r>
      <w:bookmarkEnd w:id="33"/>
      <w:bookmarkEnd w:id="34"/>
      <w:bookmarkEnd w:id="35"/>
      <w:bookmarkEnd w:id="36"/>
      <w:bookmarkEnd w:id="37"/>
      <w:bookmarkEnd w:id="38"/>
      <w:bookmarkEnd w:id="39"/>
      <w:bookmarkEnd w:id="40"/>
      <w:bookmarkEnd w:id="41"/>
      <w:bookmarkEnd w:id="42"/>
      <w:bookmarkEnd w:id="43"/>
    </w:p>
    <w:p w:rsidR="00B06A60" w:rsidRPr="00B06A60" w:rsidRDefault="00B06A60" w:rsidP="00B06A60">
      <w:pPr>
        <w:spacing w:line="360" w:lineRule="auto"/>
        <w:jc w:val="center"/>
        <w:rPr>
          <w:color w:val="FFFFFF" w:themeColor="background1"/>
        </w:rPr>
      </w:pPr>
      <w:r w:rsidRPr="00046FB0">
        <w:t>Tento program není závazný, může se přizpůsobovat aktuálním změnám a aktivi</w:t>
      </w:r>
      <w:r>
        <w:t>tám.</w:t>
      </w:r>
    </w:p>
    <w:tbl>
      <w:tblPr>
        <w:tblW w:w="9015" w:type="dxa"/>
        <w:tblInd w:w="54" w:type="dxa"/>
        <w:tblLayout w:type="fixed"/>
        <w:tblCellMar>
          <w:left w:w="54" w:type="dxa"/>
          <w:right w:w="54" w:type="dxa"/>
        </w:tblCellMar>
        <w:tblLook w:val="0000" w:firstRow="0" w:lastRow="0" w:firstColumn="0" w:lastColumn="0" w:noHBand="0" w:noVBand="0"/>
      </w:tblPr>
      <w:tblGrid>
        <w:gridCol w:w="2637"/>
        <w:gridCol w:w="6378"/>
      </w:tblGrid>
      <w:tr w:rsidR="00B06A60" w:rsidRPr="00782DAE" w:rsidTr="00DA1484">
        <w:trPr>
          <w:trHeight w:val="1"/>
        </w:trPr>
        <w:tc>
          <w:tcPr>
            <w:tcW w:w="26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jc w:val="center"/>
              <w:rPr>
                <w:rFonts w:ascii="Calibri" w:hAnsi="Calibri" w:cs="Calibri"/>
                <w:szCs w:val="28"/>
                <w:u w:val="single"/>
                <w:lang w:val="en-US"/>
              </w:rPr>
            </w:pPr>
            <w:r w:rsidRPr="00782DAE">
              <w:rPr>
                <w:b/>
                <w:bCs/>
                <w:szCs w:val="28"/>
                <w:u w:val="single"/>
                <w:lang w:val="en-US"/>
              </w:rPr>
              <w:t xml:space="preserve">Denní </w:t>
            </w:r>
            <w:r w:rsidRPr="00782DAE">
              <w:rPr>
                <w:b/>
                <w:bCs/>
                <w:szCs w:val="28"/>
                <w:u w:val="single"/>
              </w:rPr>
              <w:t>činnosti dětí</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jc w:val="center"/>
              <w:rPr>
                <w:rFonts w:ascii="Calibri" w:hAnsi="Calibri" w:cs="Calibri"/>
                <w:szCs w:val="28"/>
                <w:u w:val="single"/>
                <w:lang w:val="en-US"/>
              </w:rPr>
            </w:pPr>
            <w:r w:rsidRPr="00782DAE">
              <w:rPr>
                <w:b/>
                <w:bCs/>
                <w:szCs w:val="28"/>
                <w:u w:val="single"/>
                <w:lang w:val="en-US"/>
              </w:rPr>
              <w:t>Aktivity v p</w:t>
            </w:r>
            <w:r w:rsidRPr="00782DAE">
              <w:rPr>
                <w:b/>
                <w:bCs/>
                <w:szCs w:val="28"/>
                <w:u w:val="single"/>
              </w:rPr>
              <w:t>řibližném časovém sledu</w:t>
            </w:r>
          </w:p>
        </w:tc>
      </w:tr>
      <w:tr w:rsidR="00B06A60" w:rsidRPr="00782DAE" w:rsidTr="00DA1484">
        <w:trPr>
          <w:trHeight w:val="1"/>
        </w:trPr>
        <w:tc>
          <w:tcPr>
            <w:tcW w:w="26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jc w:val="center"/>
              <w:rPr>
                <w:rFonts w:ascii="Calibri" w:hAnsi="Calibri" w:cs="Calibri"/>
                <w:szCs w:val="28"/>
                <w:lang w:val="en-US"/>
              </w:rPr>
            </w:pPr>
            <w:r w:rsidRPr="00782DAE">
              <w:rPr>
                <w:b/>
                <w:bCs/>
                <w:szCs w:val="28"/>
                <w:lang w:val="en-US"/>
              </w:rPr>
              <w:t>Ranní hry</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rPr>
                <w:b/>
                <w:bCs/>
                <w:szCs w:val="28"/>
                <w:lang w:val="en-US"/>
              </w:rPr>
            </w:pPr>
            <w:r w:rsidRPr="00782DAE">
              <w:rPr>
                <w:b/>
                <w:bCs/>
                <w:szCs w:val="28"/>
                <w:lang w:val="en-US"/>
              </w:rPr>
              <w:t>6:30</w:t>
            </w:r>
            <w:r w:rsidRPr="00782DAE">
              <w:rPr>
                <w:szCs w:val="28"/>
                <w:lang w:val="en-US"/>
              </w:rPr>
              <w:t xml:space="preserve">– </w:t>
            </w:r>
            <w:r w:rsidRPr="00782DAE">
              <w:rPr>
                <w:b/>
                <w:bCs/>
                <w:szCs w:val="28"/>
                <w:lang w:val="en-US"/>
              </w:rPr>
              <w:t>8:30</w:t>
            </w:r>
          </w:p>
          <w:p w:rsidR="00B06A60" w:rsidRPr="00782DAE" w:rsidRDefault="00B06A60" w:rsidP="006D0DB2">
            <w:pPr>
              <w:numPr>
                <w:ilvl w:val="0"/>
                <w:numId w:val="52"/>
              </w:numPr>
              <w:autoSpaceDE w:val="0"/>
              <w:autoSpaceDN w:val="0"/>
              <w:adjustRightInd w:val="0"/>
              <w:rPr>
                <w:rFonts w:ascii="Calibri" w:hAnsi="Calibri" w:cs="Calibri"/>
                <w:szCs w:val="28"/>
                <w:lang w:val="en-US"/>
              </w:rPr>
            </w:pPr>
            <w:r w:rsidRPr="00782DAE">
              <w:rPr>
                <w:szCs w:val="28"/>
                <w:lang w:val="en-US"/>
              </w:rPr>
              <w:t>příchod d</w:t>
            </w:r>
            <w:r w:rsidRPr="00782DAE">
              <w:rPr>
                <w:szCs w:val="28"/>
              </w:rPr>
              <w:t>ětí, dětem jsou nabízeny různé činnosti dle jejich zájmu, volná hra dětí, individuální práce s dětmi</w:t>
            </w:r>
          </w:p>
        </w:tc>
      </w:tr>
      <w:tr w:rsidR="00B06A60" w:rsidRPr="00782DAE" w:rsidTr="00DA1484">
        <w:trPr>
          <w:trHeight w:val="1"/>
        </w:trPr>
        <w:tc>
          <w:tcPr>
            <w:tcW w:w="26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jc w:val="center"/>
              <w:rPr>
                <w:rFonts w:ascii="Calibri" w:hAnsi="Calibri" w:cs="Calibri"/>
                <w:szCs w:val="28"/>
                <w:lang w:val="en-US"/>
              </w:rPr>
            </w:pPr>
            <w:r w:rsidRPr="00782DAE">
              <w:rPr>
                <w:b/>
                <w:bCs/>
                <w:szCs w:val="28"/>
                <w:lang w:val="en-US"/>
              </w:rPr>
              <w:t>Ranní kruh</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rPr>
                <w:b/>
                <w:bCs/>
                <w:szCs w:val="28"/>
                <w:lang w:val="en-US"/>
              </w:rPr>
            </w:pPr>
            <w:r w:rsidRPr="00782DAE">
              <w:rPr>
                <w:b/>
                <w:bCs/>
                <w:szCs w:val="28"/>
                <w:lang w:val="en-US"/>
              </w:rPr>
              <w:t>8:30 – 9:00</w:t>
            </w:r>
          </w:p>
          <w:p w:rsidR="00B06A60" w:rsidRPr="00782DAE" w:rsidRDefault="00B06A60" w:rsidP="006D0DB2">
            <w:pPr>
              <w:pStyle w:val="Odstavecseseznamem"/>
              <w:numPr>
                <w:ilvl w:val="0"/>
                <w:numId w:val="53"/>
              </w:numPr>
              <w:autoSpaceDE w:val="0"/>
              <w:autoSpaceDN w:val="0"/>
              <w:adjustRightInd w:val="0"/>
              <w:rPr>
                <w:szCs w:val="28"/>
              </w:rPr>
            </w:pPr>
            <w:r>
              <w:rPr>
                <w:szCs w:val="28"/>
              </w:rPr>
              <w:t>úklid hraček na signál</w:t>
            </w:r>
          </w:p>
          <w:p w:rsidR="00B06A60" w:rsidRPr="00782DAE" w:rsidRDefault="00B06A60" w:rsidP="006D0DB2">
            <w:pPr>
              <w:pStyle w:val="Odstavecseseznamem"/>
              <w:numPr>
                <w:ilvl w:val="0"/>
                <w:numId w:val="53"/>
              </w:numPr>
              <w:autoSpaceDE w:val="0"/>
              <w:autoSpaceDN w:val="0"/>
              <w:adjustRightInd w:val="0"/>
              <w:rPr>
                <w:szCs w:val="28"/>
              </w:rPr>
            </w:pPr>
            <w:r w:rsidRPr="00782DAE">
              <w:rPr>
                <w:szCs w:val="28"/>
                <w:lang w:val="en-US"/>
              </w:rPr>
              <w:t>vypráv</w:t>
            </w:r>
            <w:r w:rsidRPr="00782DAE">
              <w:rPr>
                <w:szCs w:val="28"/>
              </w:rPr>
              <w:t xml:space="preserve">ění zážitků dětí, opakování básní, písní, úvod do aktuálního tématu, zdravotní </w:t>
            </w:r>
            <w:r w:rsidRPr="00782DAE">
              <w:rPr>
                <w:szCs w:val="28"/>
                <w:lang w:val="en-US"/>
              </w:rPr>
              <w:t>cvi</w:t>
            </w:r>
            <w:r w:rsidRPr="00782DAE">
              <w:rPr>
                <w:szCs w:val="28"/>
              </w:rPr>
              <w:t>čení a pohybové hry, relaxace</w:t>
            </w:r>
          </w:p>
        </w:tc>
      </w:tr>
      <w:tr w:rsidR="00B06A60" w:rsidRPr="00782DAE" w:rsidTr="00DA1484">
        <w:trPr>
          <w:trHeight w:val="1"/>
        </w:trPr>
        <w:tc>
          <w:tcPr>
            <w:tcW w:w="26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jc w:val="center"/>
              <w:rPr>
                <w:rFonts w:ascii="Calibri" w:hAnsi="Calibri" w:cs="Calibri"/>
                <w:szCs w:val="28"/>
                <w:lang w:val="en-US"/>
              </w:rPr>
            </w:pPr>
            <w:r w:rsidRPr="00782DAE">
              <w:rPr>
                <w:b/>
                <w:bCs/>
                <w:szCs w:val="28"/>
                <w:lang w:val="en-US"/>
              </w:rPr>
              <w:t>Hygiena, sva</w:t>
            </w:r>
            <w:r w:rsidRPr="00782DAE">
              <w:rPr>
                <w:b/>
                <w:bCs/>
                <w:szCs w:val="28"/>
              </w:rPr>
              <w:t>čina</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rPr>
                <w:b/>
                <w:bCs/>
                <w:szCs w:val="28"/>
                <w:lang w:val="en-US"/>
              </w:rPr>
            </w:pPr>
            <w:r w:rsidRPr="00782DAE">
              <w:rPr>
                <w:b/>
                <w:bCs/>
                <w:szCs w:val="28"/>
                <w:lang w:val="en-US"/>
              </w:rPr>
              <w:t>9:00-9:20</w:t>
            </w:r>
          </w:p>
          <w:p w:rsidR="00B06A60" w:rsidRPr="00782DAE" w:rsidRDefault="00B06A60" w:rsidP="006D0DB2">
            <w:pPr>
              <w:numPr>
                <w:ilvl w:val="0"/>
                <w:numId w:val="52"/>
              </w:numPr>
              <w:autoSpaceDE w:val="0"/>
              <w:autoSpaceDN w:val="0"/>
              <w:adjustRightInd w:val="0"/>
              <w:rPr>
                <w:rFonts w:ascii="Calibri" w:hAnsi="Calibri" w:cs="Calibri"/>
                <w:szCs w:val="28"/>
                <w:lang w:val="en-US"/>
              </w:rPr>
            </w:pPr>
            <w:r w:rsidRPr="00782DAE">
              <w:rPr>
                <w:szCs w:val="28"/>
                <w:lang w:val="en-US"/>
              </w:rPr>
              <w:t>dodržování spravných hygienických návyk</w:t>
            </w:r>
            <w:r w:rsidRPr="00782DAE">
              <w:rPr>
                <w:szCs w:val="28"/>
              </w:rPr>
              <w:t>ů, základy stolování, prostírání, odklízení nádobí, pitný režim, orientace dle své značky</w:t>
            </w:r>
          </w:p>
        </w:tc>
      </w:tr>
      <w:tr w:rsidR="00B06A60" w:rsidRPr="00782DAE" w:rsidTr="00DA1484">
        <w:trPr>
          <w:trHeight w:val="1"/>
        </w:trPr>
        <w:tc>
          <w:tcPr>
            <w:tcW w:w="26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jc w:val="center"/>
              <w:rPr>
                <w:rFonts w:ascii="Calibri" w:hAnsi="Calibri" w:cs="Calibri"/>
                <w:szCs w:val="28"/>
                <w:lang w:val="en-US"/>
              </w:rPr>
            </w:pPr>
            <w:r w:rsidRPr="00782DAE">
              <w:rPr>
                <w:b/>
                <w:bCs/>
                <w:szCs w:val="28"/>
              </w:rPr>
              <w:t>Řízená činnost</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rPr>
                <w:b/>
                <w:bCs/>
                <w:szCs w:val="28"/>
                <w:lang w:val="en-US"/>
              </w:rPr>
            </w:pPr>
            <w:r w:rsidRPr="00782DAE">
              <w:rPr>
                <w:b/>
                <w:bCs/>
                <w:szCs w:val="28"/>
                <w:lang w:val="en-US"/>
              </w:rPr>
              <w:t>9:20-10:00</w:t>
            </w:r>
          </w:p>
          <w:p w:rsidR="00B06A60" w:rsidRPr="00782DAE" w:rsidRDefault="00B06A60" w:rsidP="006D0DB2">
            <w:pPr>
              <w:pStyle w:val="Odstavecseseznamem"/>
              <w:numPr>
                <w:ilvl w:val="0"/>
                <w:numId w:val="53"/>
              </w:numPr>
              <w:autoSpaceDE w:val="0"/>
              <w:autoSpaceDN w:val="0"/>
              <w:adjustRightInd w:val="0"/>
              <w:rPr>
                <w:szCs w:val="28"/>
              </w:rPr>
            </w:pPr>
            <w:r w:rsidRPr="00782DAE">
              <w:rPr>
                <w:szCs w:val="28"/>
              </w:rPr>
              <w:t xml:space="preserve">prohlížení knih </w:t>
            </w:r>
          </w:p>
          <w:p w:rsidR="00B06A60" w:rsidRPr="00782DAE" w:rsidRDefault="00B06A60" w:rsidP="006D0DB2">
            <w:pPr>
              <w:pStyle w:val="Odstavecseseznamem"/>
              <w:numPr>
                <w:ilvl w:val="0"/>
                <w:numId w:val="53"/>
              </w:numPr>
              <w:autoSpaceDE w:val="0"/>
              <w:autoSpaceDN w:val="0"/>
              <w:adjustRightInd w:val="0"/>
              <w:rPr>
                <w:szCs w:val="28"/>
              </w:rPr>
            </w:pPr>
            <w:r w:rsidRPr="00782DAE">
              <w:rPr>
                <w:szCs w:val="28"/>
              </w:rPr>
              <w:t>řízená činnost dle tematického plánu</w:t>
            </w:r>
          </w:p>
          <w:p w:rsidR="00B06A60" w:rsidRPr="00782DAE" w:rsidRDefault="00B06A60" w:rsidP="00DA1484">
            <w:pPr>
              <w:autoSpaceDE w:val="0"/>
              <w:autoSpaceDN w:val="0"/>
              <w:adjustRightInd w:val="0"/>
              <w:rPr>
                <w:rFonts w:ascii="Calibri" w:hAnsi="Calibri" w:cs="Calibri"/>
                <w:szCs w:val="28"/>
                <w:lang w:val="en-US"/>
              </w:rPr>
            </w:pPr>
            <w:r w:rsidRPr="00782DAE">
              <w:rPr>
                <w:szCs w:val="28"/>
                <w:lang w:val="en-US"/>
              </w:rPr>
              <w:t>(tematické hry, vypráv</w:t>
            </w:r>
            <w:r w:rsidRPr="00782DAE">
              <w:rPr>
                <w:szCs w:val="28"/>
              </w:rPr>
              <w:t>ění, pokusy, jazykové, předmatematické a předčtenářské činnosti, hudební a hudebně-pohybové hry)</w:t>
            </w:r>
          </w:p>
        </w:tc>
      </w:tr>
      <w:tr w:rsidR="00B06A60" w:rsidRPr="00782DAE" w:rsidTr="00DA1484">
        <w:trPr>
          <w:trHeight w:val="1"/>
        </w:trPr>
        <w:tc>
          <w:tcPr>
            <w:tcW w:w="26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jc w:val="center"/>
              <w:rPr>
                <w:rFonts w:ascii="Calibri" w:hAnsi="Calibri" w:cs="Calibri"/>
                <w:szCs w:val="28"/>
                <w:lang w:val="en-US"/>
              </w:rPr>
            </w:pPr>
            <w:r w:rsidRPr="00782DAE">
              <w:rPr>
                <w:b/>
                <w:bCs/>
                <w:szCs w:val="28"/>
                <w:lang w:val="en-US"/>
              </w:rPr>
              <w:t>Pobyt venku</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rPr>
                <w:b/>
                <w:bCs/>
                <w:szCs w:val="28"/>
                <w:lang w:val="en-US"/>
              </w:rPr>
            </w:pPr>
            <w:r w:rsidRPr="00782DAE">
              <w:rPr>
                <w:b/>
                <w:bCs/>
                <w:szCs w:val="28"/>
                <w:lang w:val="en-US"/>
              </w:rPr>
              <w:t xml:space="preserve">10.00-12-00 </w:t>
            </w:r>
          </w:p>
          <w:p w:rsidR="00B06A60" w:rsidRPr="00782DAE" w:rsidRDefault="00B06A60" w:rsidP="006D0DB2">
            <w:pPr>
              <w:numPr>
                <w:ilvl w:val="0"/>
                <w:numId w:val="52"/>
              </w:numPr>
              <w:autoSpaceDE w:val="0"/>
              <w:autoSpaceDN w:val="0"/>
              <w:adjustRightInd w:val="0"/>
              <w:ind w:left="357" w:hanging="357"/>
              <w:rPr>
                <w:szCs w:val="28"/>
                <w:lang w:val="en-US"/>
              </w:rPr>
            </w:pPr>
            <w:r w:rsidRPr="00782DAE">
              <w:rPr>
                <w:szCs w:val="28"/>
                <w:lang w:val="en-US"/>
              </w:rPr>
              <w:t>oblékání v šatně, samostatnost v sebeobsluze, poznat si své oblečení a správně si ho uložit na své místo</w:t>
            </w:r>
          </w:p>
          <w:p w:rsidR="00B06A60" w:rsidRPr="00782DAE" w:rsidRDefault="00B06A60" w:rsidP="006D0DB2">
            <w:pPr>
              <w:numPr>
                <w:ilvl w:val="0"/>
                <w:numId w:val="52"/>
              </w:numPr>
              <w:autoSpaceDE w:val="0"/>
              <w:autoSpaceDN w:val="0"/>
              <w:adjustRightInd w:val="0"/>
              <w:ind w:left="357" w:hanging="357"/>
              <w:rPr>
                <w:rFonts w:ascii="Calibri" w:hAnsi="Calibri" w:cs="Calibri"/>
                <w:szCs w:val="28"/>
                <w:lang w:val="en-US"/>
              </w:rPr>
            </w:pPr>
            <w:r w:rsidRPr="00782DAE">
              <w:rPr>
                <w:szCs w:val="28"/>
                <w:lang w:val="en-US"/>
              </w:rPr>
              <w:t xml:space="preserve">pobyt na </w:t>
            </w:r>
            <w:r w:rsidRPr="00782DAE">
              <w:rPr>
                <w:szCs w:val="28"/>
              </w:rPr>
              <w:t>čerstvém vzduchu, vycházky, aktivity dle počasí a ročního období, volná hra dětí</w:t>
            </w:r>
          </w:p>
        </w:tc>
      </w:tr>
      <w:tr w:rsidR="00B06A60" w:rsidRPr="00782DAE" w:rsidTr="00DA1484">
        <w:trPr>
          <w:trHeight w:val="1"/>
        </w:trPr>
        <w:tc>
          <w:tcPr>
            <w:tcW w:w="26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jc w:val="center"/>
              <w:rPr>
                <w:rFonts w:ascii="Calibri" w:hAnsi="Calibri" w:cs="Calibri"/>
                <w:szCs w:val="28"/>
                <w:lang w:val="en-US"/>
              </w:rPr>
            </w:pPr>
            <w:r w:rsidRPr="00782DAE">
              <w:rPr>
                <w:b/>
                <w:bCs/>
                <w:szCs w:val="28"/>
                <w:lang w:val="en-US"/>
              </w:rPr>
              <w:t>Ob</w:t>
            </w:r>
            <w:r w:rsidRPr="00782DAE">
              <w:rPr>
                <w:b/>
                <w:bCs/>
                <w:szCs w:val="28"/>
              </w:rPr>
              <w:t>ěd</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rPr>
                <w:b/>
                <w:bCs/>
                <w:szCs w:val="28"/>
                <w:lang w:val="en-US"/>
              </w:rPr>
            </w:pPr>
            <w:r w:rsidRPr="00782DAE">
              <w:rPr>
                <w:b/>
                <w:bCs/>
                <w:szCs w:val="28"/>
                <w:lang w:val="en-US"/>
              </w:rPr>
              <w:t>12-00-13,00</w:t>
            </w:r>
          </w:p>
          <w:p w:rsidR="00B06A60" w:rsidRPr="00782DAE" w:rsidRDefault="00B06A60" w:rsidP="006D0DB2">
            <w:pPr>
              <w:numPr>
                <w:ilvl w:val="0"/>
                <w:numId w:val="52"/>
              </w:numPr>
              <w:autoSpaceDE w:val="0"/>
              <w:autoSpaceDN w:val="0"/>
              <w:adjustRightInd w:val="0"/>
              <w:ind w:left="357" w:hanging="357"/>
              <w:rPr>
                <w:rFonts w:ascii="Calibri" w:hAnsi="Calibri" w:cs="Calibri"/>
                <w:szCs w:val="28"/>
                <w:lang w:val="en-US"/>
              </w:rPr>
            </w:pPr>
            <w:r w:rsidRPr="00782DAE">
              <w:rPr>
                <w:szCs w:val="28"/>
                <w:lang w:val="en-US"/>
              </w:rPr>
              <w:t>orientace dle zna</w:t>
            </w:r>
            <w:r w:rsidRPr="00782DAE">
              <w:rPr>
                <w:szCs w:val="28"/>
              </w:rPr>
              <w:t>čky, správné základy stolování, používání lžíce, úklid nádobí</w:t>
            </w:r>
          </w:p>
        </w:tc>
      </w:tr>
      <w:tr w:rsidR="00B06A60" w:rsidRPr="00782DAE" w:rsidTr="00DA1484">
        <w:trPr>
          <w:trHeight w:val="1"/>
        </w:trPr>
        <w:tc>
          <w:tcPr>
            <w:tcW w:w="26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B06A60">
            <w:pPr>
              <w:autoSpaceDE w:val="0"/>
              <w:autoSpaceDN w:val="0"/>
              <w:adjustRightInd w:val="0"/>
              <w:jc w:val="center"/>
              <w:rPr>
                <w:rFonts w:ascii="Calibri" w:hAnsi="Calibri" w:cs="Calibri"/>
                <w:szCs w:val="28"/>
                <w:lang w:val="en-US"/>
              </w:rPr>
            </w:pPr>
            <w:r w:rsidRPr="00782DAE">
              <w:rPr>
                <w:b/>
                <w:bCs/>
                <w:szCs w:val="28"/>
                <w:lang w:val="en-US"/>
              </w:rPr>
              <w:t>P</w:t>
            </w:r>
            <w:r w:rsidRPr="00782DAE">
              <w:rPr>
                <w:b/>
                <w:bCs/>
                <w:szCs w:val="28"/>
              </w:rPr>
              <w:t xml:space="preserve">říprava </w:t>
            </w:r>
            <w:r>
              <w:rPr>
                <w:b/>
                <w:bCs/>
                <w:szCs w:val="28"/>
              </w:rPr>
              <w:t>na odpočinek</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rPr>
                <w:b/>
                <w:bCs/>
                <w:szCs w:val="28"/>
                <w:lang w:val="en-US"/>
              </w:rPr>
            </w:pPr>
            <w:r w:rsidRPr="00782DAE">
              <w:rPr>
                <w:b/>
                <w:bCs/>
                <w:szCs w:val="28"/>
                <w:lang w:val="en-US"/>
              </w:rPr>
              <w:t xml:space="preserve">13.00-14.20 </w:t>
            </w:r>
          </w:p>
          <w:p w:rsidR="00B06A60" w:rsidRPr="00782DAE" w:rsidRDefault="00B06A60" w:rsidP="006D0DB2">
            <w:pPr>
              <w:numPr>
                <w:ilvl w:val="0"/>
                <w:numId w:val="52"/>
              </w:numPr>
              <w:autoSpaceDE w:val="0"/>
              <w:autoSpaceDN w:val="0"/>
              <w:adjustRightInd w:val="0"/>
              <w:rPr>
                <w:rFonts w:ascii="Calibri" w:hAnsi="Calibri" w:cs="Calibri"/>
                <w:szCs w:val="28"/>
                <w:lang w:val="en-US"/>
              </w:rPr>
            </w:pPr>
            <w:r w:rsidRPr="00782DAE">
              <w:rPr>
                <w:szCs w:val="28"/>
                <w:lang w:val="en-US"/>
              </w:rPr>
              <w:t>samostané svlékání a p</w:t>
            </w:r>
            <w:r w:rsidRPr="00782DAE">
              <w:rPr>
                <w:szCs w:val="28"/>
              </w:rPr>
              <w:t>řevlékání do pyžama, čtení pohádek, otázky k porozumění textu</w:t>
            </w:r>
            <w:r>
              <w:rPr>
                <w:szCs w:val="28"/>
              </w:rPr>
              <w:t>,</w:t>
            </w:r>
            <w:r w:rsidRPr="00782DAE">
              <w:rPr>
                <w:szCs w:val="28"/>
              </w:rPr>
              <w:t xml:space="preserve"> odpočinek</w:t>
            </w:r>
          </w:p>
        </w:tc>
      </w:tr>
      <w:tr w:rsidR="00B06A60" w:rsidRPr="00782DAE" w:rsidTr="00DA1484">
        <w:trPr>
          <w:trHeight w:val="430"/>
        </w:trPr>
        <w:tc>
          <w:tcPr>
            <w:tcW w:w="26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jc w:val="center"/>
              <w:rPr>
                <w:rFonts w:ascii="Calibri" w:hAnsi="Calibri" w:cs="Calibri"/>
                <w:szCs w:val="28"/>
                <w:lang w:val="en-US"/>
              </w:rPr>
            </w:pPr>
            <w:r w:rsidRPr="00782DAE">
              <w:rPr>
                <w:b/>
                <w:bCs/>
                <w:szCs w:val="28"/>
                <w:lang w:val="en-US"/>
              </w:rPr>
              <w:t>Hygiena, sva</w:t>
            </w:r>
            <w:r w:rsidRPr="00782DAE">
              <w:rPr>
                <w:b/>
                <w:bCs/>
                <w:szCs w:val="28"/>
              </w:rPr>
              <w:t>čina</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rPr>
                <w:b/>
                <w:bCs/>
                <w:szCs w:val="28"/>
                <w:lang w:val="en-US"/>
              </w:rPr>
            </w:pPr>
            <w:r w:rsidRPr="00782DAE">
              <w:rPr>
                <w:b/>
                <w:bCs/>
                <w:szCs w:val="28"/>
                <w:lang w:val="en-US"/>
              </w:rPr>
              <w:t>14.20-15.00</w:t>
            </w:r>
          </w:p>
          <w:p w:rsidR="00B06A60" w:rsidRPr="00782DAE" w:rsidRDefault="00B06A60" w:rsidP="006D0DB2">
            <w:pPr>
              <w:numPr>
                <w:ilvl w:val="0"/>
                <w:numId w:val="52"/>
              </w:numPr>
              <w:autoSpaceDE w:val="0"/>
              <w:autoSpaceDN w:val="0"/>
              <w:adjustRightInd w:val="0"/>
              <w:rPr>
                <w:rFonts w:ascii="Calibri" w:hAnsi="Calibri" w:cs="Calibri"/>
                <w:szCs w:val="28"/>
                <w:lang w:val="en-US"/>
              </w:rPr>
            </w:pPr>
            <w:r w:rsidRPr="00782DAE">
              <w:rPr>
                <w:szCs w:val="28"/>
                <w:lang w:val="en-US"/>
              </w:rPr>
              <w:t>odpolední sva</w:t>
            </w:r>
            <w:r w:rsidRPr="00782DAE">
              <w:rPr>
                <w:szCs w:val="28"/>
              </w:rPr>
              <w:t>čina, úklid nádobí, mytí rukou</w:t>
            </w:r>
          </w:p>
        </w:tc>
      </w:tr>
      <w:tr w:rsidR="00B06A60" w:rsidRPr="00782DAE" w:rsidTr="00DA1484">
        <w:trPr>
          <w:trHeight w:val="274"/>
        </w:trPr>
        <w:tc>
          <w:tcPr>
            <w:tcW w:w="26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jc w:val="center"/>
              <w:rPr>
                <w:rFonts w:ascii="Calibri" w:hAnsi="Calibri" w:cs="Calibri"/>
                <w:szCs w:val="28"/>
                <w:lang w:val="en-US"/>
              </w:rPr>
            </w:pPr>
            <w:r w:rsidRPr="00782DAE">
              <w:rPr>
                <w:b/>
                <w:bCs/>
                <w:szCs w:val="28"/>
                <w:lang w:val="en-US"/>
              </w:rPr>
              <w:t xml:space="preserve">Odpolední </w:t>
            </w:r>
            <w:r w:rsidRPr="00782DAE">
              <w:rPr>
                <w:b/>
                <w:bCs/>
                <w:szCs w:val="28"/>
              </w:rPr>
              <w:t>činnosti</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06A60" w:rsidRPr="00782DAE" w:rsidRDefault="00B06A60" w:rsidP="00DA1484">
            <w:pPr>
              <w:autoSpaceDE w:val="0"/>
              <w:autoSpaceDN w:val="0"/>
              <w:adjustRightInd w:val="0"/>
              <w:rPr>
                <w:b/>
                <w:bCs/>
                <w:szCs w:val="28"/>
                <w:lang w:val="en-US"/>
              </w:rPr>
            </w:pPr>
            <w:r w:rsidRPr="00782DAE">
              <w:rPr>
                <w:b/>
                <w:bCs/>
                <w:szCs w:val="28"/>
                <w:lang w:val="en-US"/>
              </w:rPr>
              <w:t xml:space="preserve">15.00-17.00 </w:t>
            </w:r>
          </w:p>
          <w:p w:rsidR="00B06A60" w:rsidRPr="00782DAE" w:rsidRDefault="00B06A60" w:rsidP="006D0DB2">
            <w:pPr>
              <w:numPr>
                <w:ilvl w:val="0"/>
                <w:numId w:val="52"/>
              </w:numPr>
              <w:autoSpaceDE w:val="0"/>
              <w:autoSpaceDN w:val="0"/>
              <w:adjustRightInd w:val="0"/>
              <w:rPr>
                <w:rFonts w:ascii="Calibri" w:hAnsi="Calibri" w:cs="Calibri"/>
                <w:szCs w:val="28"/>
                <w:lang w:val="en-US"/>
              </w:rPr>
            </w:pPr>
            <w:r w:rsidRPr="00782DAE">
              <w:rPr>
                <w:szCs w:val="28"/>
                <w:lang w:val="en-US"/>
              </w:rPr>
              <w:t>volné hry ve t</w:t>
            </w:r>
            <w:r w:rsidRPr="00782DAE">
              <w:rPr>
                <w:szCs w:val="28"/>
              </w:rPr>
              <w:t xml:space="preserve">řídě nebo na zahradě dle počasí </w:t>
            </w:r>
          </w:p>
        </w:tc>
      </w:tr>
    </w:tbl>
    <w:p w:rsidR="00497750" w:rsidRDefault="00B06A60" w:rsidP="00497750">
      <w:pPr>
        <w:pStyle w:val="Normlnweb"/>
        <w:spacing w:line="276" w:lineRule="auto"/>
        <w:jc w:val="both"/>
      </w:pPr>
      <w:r>
        <w:rPr>
          <w:noProof/>
        </w:rPr>
        <w:drawing>
          <wp:anchor distT="0" distB="0" distL="114300" distR="114300" simplePos="0" relativeHeight="251661312" behindDoc="0" locked="0" layoutInCell="1" allowOverlap="1">
            <wp:simplePos x="0" y="0"/>
            <wp:positionH relativeFrom="column">
              <wp:posOffset>1151890</wp:posOffset>
            </wp:positionH>
            <wp:positionV relativeFrom="paragraph">
              <wp:posOffset>177165</wp:posOffset>
            </wp:positionV>
            <wp:extent cx="3394075" cy="2487930"/>
            <wp:effectExtent l="19050" t="0" r="0" b="0"/>
            <wp:wrapThrough wrapText="bothSides">
              <wp:wrapPolygon edited="0">
                <wp:start x="-121" y="0"/>
                <wp:lineTo x="-121" y="21501"/>
                <wp:lineTo x="21580" y="21501"/>
                <wp:lineTo x="21580" y="0"/>
                <wp:lineTo x="-121" y="0"/>
              </wp:wrapPolygon>
            </wp:wrapThrough>
            <wp:docPr id="29" name="Obrázek 29" descr="Obsah obrázku tráv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tráva, osoba&#10;&#10;Popis byl vytvořen automatick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94075" cy="2487930"/>
                    </a:xfrm>
                    <a:prstGeom prst="rect">
                      <a:avLst/>
                    </a:prstGeom>
                  </pic:spPr>
                </pic:pic>
              </a:graphicData>
            </a:graphic>
          </wp:anchor>
        </w:drawing>
      </w:r>
    </w:p>
    <w:p w:rsidR="00497750" w:rsidRDefault="00497750" w:rsidP="00497750">
      <w:pPr>
        <w:pStyle w:val="Normlnweb"/>
        <w:spacing w:line="276" w:lineRule="auto"/>
        <w:jc w:val="both"/>
      </w:pPr>
    </w:p>
    <w:p w:rsidR="00497750" w:rsidRDefault="00497750" w:rsidP="00497750">
      <w:pPr>
        <w:pStyle w:val="Normlnweb"/>
        <w:spacing w:line="276" w:lineRule="auto"/>
        <w:jc w:val="both"/>
      </w:pPr>
    </w:p>
    <w:p w:rsidR="00497750" w:rsidRDefault="00497750" w:rsidP="00497750">
      <w:pPr>
        <w:pStyle w:val="Normlnweb"/>
        <w:spacing w:line="276" w:lineRule="auto"/>
        <w:jc w:val="both"/>
      </w:pPr>
    </w:p>
    <w:p w:rsidR="00497750" w:rsidRPr="00497750" w:rsidRDefault="00497750" w:rsidP="00497750"/>
    <w:p w:rsidR="00497750" w:rsidRPr="00DF3401" w:rsidRDefault="00497750" w:rsidP="00497750">
      <w:pPr>
        <w:pStyle w:val="Normlnweb"/>
        <w:spacing w:after="0" w:afterAutospacing="0" w:line="276" w:lineRule="auto"/>
        <w:jc w:val="both"/>
      </w:pPr>
    </w:p>
    <w:p w:rsidR="00041B75" w:rsidRPr="00FC7069" w:rsidRDefault="00FC7069" w:rsidP="00FC7069">
      <w:pPr>
        <w:pStyle w:val="Nadpis1"/>
        <w:shd w:val="clear" w:color="auto" w:fill="244061" w:themeFill="accent1" w:themeFillShade="80"/>
        <w:tabs>
          <w:tab w:val="center" w:pos="4536"/>
          <w:tab w:val="left" w:pos="7255"/>
        </w:tabs>
        <w:jc w:val="left"/>
      </w:pPr>
      <w:bookmarkStart w:id="44" w:name="_Toc462390321"/>
      <w:bookmarkStart w:id="45" w:name="_Toc493805377"/>
      <w:bookmarkStart w:id="46" w:name="_Toc493805479"/>
      <w:bookmarkStart w:id="47" w:name="_Toc493805593"/>
      <w:bookmarkStart w:id="48" w:name="_Toc525156574"/>
      <w:bookmarkStart w:id="49" w:name="_Toc525158625"/>
      <w:bookmarkStart w:id="50" w:name="_Toc19274729"/>
      <w:bookmarkStart w:id="51" w:name="_Toc51360200"/>
      <w:bookmarkStart w:id="52" w:name="_Toc51368578"/>
      <w:bookmarkStart w:id="53" w:name="_Toc82986104"/>
      <w:bookmarkStart w:id="54" w:name="_Toc115728547"/>
      <w:r>
        <w:lastRenderedPageBreak/>
        <w:tab/>
      </w:r>
      <w:r w:rsidR="00041B75">
        <w:t>5. Společná pravidla</w:t>
      </w:r>
      <w:bookmarkEnd w:id="44"/>
      <w:bookmarkEnd w:id="45"/>
      <w:bookmarkEnd w:id="46"/>
      <w:bookmarkEnd w:id="47"/>
      <w:bookmarkEnd w:id="48"/>
      <w:bookmarkEnd w:id="49"/>
      <w:bookmarkEnd w:id="50"/>
      <w:bookmarkEnd w:id="51"/>
      <w:bookmarkEnd w:id="52"/>
      <w:bookmarkEnd w:id="53"/>
      <w:bookmarkEnd w:id="54"/>
      <w:r>
        <w:tab/>
      </w:r>
    </w:p>
    <w:p w:rsidR="00497750" w:rsidRDefault="00497750" w:rsidP="00041B75">
      <w:pPr>
        <w:spacing w:line="360" w:lineRule="auto"/>
        <w:jc w:val="both"/>
      </w:pPr>
    </w:p>
    <w:p w:rsidR="00041B75" w:rsidRDefault="00041B75" w:rsidP="00497750">
      <w:pPr>
        <w:jc w:val="both"/>
      </w:pPr>
      <w:r>
        <w:t>Většinu pravidel, která jsou pro společné soužití dětí nezbytná, již děti znají a budeme si je připomínat. Pravidla budeme vytvářet průběžně, zejména s ohledem na bezpečnost a pohodu dětí. Společná pravidla p</w:t>
      </w:r>
      <w:r w:rsidRPr="00624DCC">
        <w:t>latí pro všechny děti</w:t>
      </w:r>
      <w:r w:rsidR="000421FE">
        <w:t xml:space="preserve"> </w:t>
      </w:r>
      <w:r w:rsidRPr="00624DCC">
        <w:t xml:space="preserve">i pro </w:t>
      </w:r>
      <w:r w:rsidR="00497750">
        <w:t xml:space="preserve">paní </w:t>
      </w:r>
      <w:r w:rsidRPr="00624DCC">
        <w:t xml:space="preserve">učitelky. </w:t>
      </w:r>
      <w:r>
        <w:t>Postupně budou zveřejněna pomocí situací ze života dětí ve třídě, zachycených na</w:t>
      </w:r>
      <w:r w:rsidR="00192B59">
        <w:t xml:space="preserve"> fotografiích</w:t>
      </w:r>
      <w:r w:rsidR="00D25B7D">
        <w:t xml:space="preserve">, které </w:t>
      </w:r>
      <w:r w:rsidR="00192B59">
        <w:t xml:space="preserve">budeme </w:t>
      </w:r>
      <w:r w:rsidR="00D25B7D">
        <w:t>vytv</w:t>
      </w:r>
      <w:r w:rsidR="00192B59">
        <w:t>ářet společně s </w:t>
      </w:r>
      <w:r w:rsidR="00D25B7D">
        <w:t>dět</w:t>
      </w:r>
      <w:r w:rsidR="00192B59">
        <w:t xml:space="preserve">mi. </w:t>
      </w:r>
      <w:r w:rsidR="00D25B7D">
        <w:t>Ta budou umístěná</w:t>
      </w:r>
      <w:r>
        <w:t xml:space="preserve"> na </w:t>
      </w:r>
      <w:r w:rsidR="00D25B7D">
        <w:t>dobře</w:t>
      </w:r>
      <w:r>
        <w:t xml:space="preserve"> viditelných místech a budou sloužit</w:t>
      </w:r>
      <w:r w:rsidR="00D25B7D">
        <w:t xml:space="preserve"> dětem</w:t>
      </w:r>
      <w:r w:rsidR="00DA1484">
        <w:t xml:space="preserve"> pro připomenutí.</w:t>
      </w:r>
    </w:p>
    <w:p w:rsidR="00B2204C" w:rsidRDefault="00B2204C" w:rsidP="00497750">
      <w:pPr>
        <w:pStyle w:val="Nadpis2"/>
        <w:jc w:val="center"/>
        <w:rPr>
          <w:rFonts w:ascii="Times New Roman" w:hAnsi="Times New Roman" w:cs="Times New Roman"/>
          <w:color w:val="17365D" w:themeColor="text2" w:themeShade="BF"/>
          <w:u w:val="single"/>
        </w:rPr>
      </w:pPr>
      <w:bookmarkStart w:id="55" w:name="_Toc462390322"/>
      <w:bookmarkStart w:id="56" w:name="_Toc493805378"/>
      <w:bookmarkStart w:id="57" w:name="_Toc493805480"/>
      <w:bookmarkStart w:id="58" w:name="_Toc493805594"/>
      <w:bookmarkStart w:id="59" w:name="_Toc525156575"/>
      <w:bookmarkStart w:id="60" w:name="_Toc525158626"/>
      <w:bookmarkStart w:id="61" w:name="_Toc19274730"/>
      <w:bookmarkStart w:id="62" w:name="_Toc51360201"/>
      <w:bookmarkStart w:id="63" w:name="_Toc51368579"/>
      <w:bookmarkStart w:id="64" w:name="_Toc82986105"/>
      <w:bookmarkStart w:id="65" w:name="_Toc115728548"/>
      <w:r w:rsidRPr="00497750">
        <w:rPr>
          <w:rFonts w:ascii="Times New Roman" w:hAnsi="Times New Roman" w:cs="Times New Roman"/>
          <w:color w:val="17365D" w:themeColor="text2" w:themeShade="BF"/>
          <w:u w:val="single"/>
        </w:rPr>
        <w:t>5.1. Pravidla soužití ve třídě</w:t>
      </w:r>
      <w:bookmarkEnd w:id="55"/>
      <w:bookmarkEnd w:id="56"/>
      <w:bookmarkEnd w:id="57"/>
      <w:bookmarkEnd w:id="58"/>
      <w:bookmarkEnd w:id="59"/>
      <w:bookmarkEnd w:id="60"/>
      <w:bookmarkEnd w:id="61"/>
      <w:bookmarkEnd w:id="62"/>
      <w:bookmarkEnd w:id="63"/>
      <w:bookmarkEnd w:id="64"/>
      <w:bookmarkEnd w:id="65"/>
    </w:p>
    <w:p w:rsidR="00497750" w:rsidRPr="00497750" w:rsidRDefault="00497750" w:rsidP="00497750"/>
    <w:p w:rsidR="008D3B22" w:rsidRPr="00911001" w:rsidRDefault="00B2204C" w:rsidP="00497750">
      <w:pPr>
        <w:spacing w:line="360" w:lineRule="auto"/>
        <w:jc w:val="center"/>
        <w:rPr>
          <w:b/>
        </w:rPr>
      </w:pPr>
      <w:r w:rsidRPr="00911001">
        <w:rPr>
          <w:b/>
        </w:rPr>
        <w:t xml:space="preserve">1. </w:t>
      </w:r>
      <w:r w:rsidR="006E2A86" w:rsidRPr="00911001">
        <w:rPr>
          <w:b/>
        </w:rPr>
        <w:t>Chováme se k sobě hezky, umíme si pomáhat</w:t>
      </w:r>
    </w:p>
    <w:p w:rsidR="00B2204C" w:rsidRPr="00497750" w:rsidRDefault="00497750" w:rsidP="00497750">
      <w:pPr>
        <w:spacing w:line="360" w:lineRule="auto"/>
        <w:jc w:val="center"/>
        <w:rPr>
          <w:b/>
          <w:color w:val="943634" w:themeColor="accent2" w:themeShade="BF"/>
        </w:rPr>
      </w:pPr>
      <w:r>
        <w:rPr>
          <w:b/>
          <w:color w:val="943634" w:themeColor="accent2" w:themeShade="BF"/>
        </w:rPr>
        <w:t>„</w:t>
      </w:r>
      <w:r w:rsidR="006E2A86" w:rsidRPr="00497750">
        <w:rPr>
          <w:b/>
          <w:color w:val="943634" w:themeColor="accent2" w:themeShade="BF"/>
        </w:rPr>
        <w:t>HRA NESMÍ BOLET – PRAVIDLO HRY</w:t>
      </w:r>
      <w:r>
        <w:rPr>
          <w:b/>
          <w:color w:val="943634" w:themeColor="accent2" w:themeShade="BF"/>
        </w:rPr>
        <w:t>“</w:t>
      </w:r>
    </w:p>
    <w:p w:rsidR="008D3B22" w:rsidRPr="00911001" w:rsidRDefault="00B2204C" w:rsidP="00497750">
      <w:pPr>
        <w:spacing w:line="360" w:lineRule="auto"/>
        <w:jc w:val="center"/>
        <w:rPr>
          <w:b/>
        </w:rPr>
      </w:pPr>
      <w:r w:rsidRPr="00911001">
        <w:rPr>
          <w:b/>
        </w:rPr>
        <w:t>2. Umíme pozdravit, poprosit, poděkovat, omluvit se</w:t>
      </w:r>
    </w:p>
    <w:p w:rsidR="00B2204C" w:rsidRPr="00911001" w:rsidRDefault="00497750" w:rsidP="00497750">
      <w:pPr>
        <w:spacing w:line="360" w:lineRule="auto"/>
        <w:jc w:val="center"/>
        <w:rPr>
          <w:b/>
        </w:rPr>
      </w:pPr>
      <w:r>
        <w:rPr>
          <w:b/>
          <w:color w:val="943634" w:themeColor="accent2" w:themeShade="BF"/>
        </w:rPr>
        <w:t>„</w:t>
      </w:r>
      <w:r w:rsidR="006E2A86" w:rsidRPr="00497750">
        <w:rPr>
          <w:b/>
          <w:color w:val="943634" w:themeColor="accent2" w:themeShade="BF"/>
        </w:rPr>
        <w:t>PRAVIDLO SLUŠNOSTI</w:t>
      </w:r>
      <w:r w:rsidRPr="00497750">
        <w:rPr>
          <w:b/>
          <w:color w:val="943634" w:themeColor="accent2" w:themeShade="BF"/>
        </w:rPr>
        <w:t>“</w:t>
      </w:r>
    </w:p>
    <w:p w:rsidR="008D3B22" w:rsidRPr="00911001" w:rsidRDefault="008D3B22" w:rsidP="00497750">
      <w:pPr>
        <w:spacing w:line="360" w:lineRule="auto"/>
        <w:jc w:val="center"/>
        <w:rPr>
          <w:b/>
        </w:rPr>
      </w:pPr>
      <w:r w:rsidRPr="00911001">
        <w:rPr>
          <w:b/>
        </w:rPr>
        <w:t>3</w:t>
      </w:r>
      <w:r w:rsidR="00B2204C" w:rsidRPr="00911001">
        <w:rPr>
          <w:b/>
        </w:rPr>
        <w:t>. Mluví jenom jeden, šetříme hlasem</w:t>
      </w:r>
    </w:p>
    <w:p w:rsidR="00B2204C" w:rsidRPr="00497750" w:rsidRDefault="006E2A86" w:rsidP="00497750">
      <w:pPr>
        <w:spacing w:line="360" w:lineRule="auto"/>
        <w:jc w:val="center"/>
        <w:rPr>
          <w:b/>
          <w:color w:val="943634" w:themeColor="accent2" w:themeShade="BF"/>
        </w:rPr>
      </w:pPr>
      <w:r w:rsidRPr="00497750">
        <w:rPr>
          <w:b/>
          <w:color w:val="943634" w:themeColor="accent2" w:themeShade="BF"/>
        </w:rPr>
        <w:t>PRAVIDLO MLUVENÍ</w:t>
      </w:r>
      <w:r w:rsidR="00B2204C" w:rsidRPr="00497750">
        <w:rPr>
          <w:b/>
          <w:color w:val="943634" w:themeColor="accent2" w:themeShade="BF"/>
        </w:rPr>
        <w:t>!</w:t>
      </w:r>
    </w:p>
    <w:p w:rsidR="008D3B22" w:rsidRPr="00911001" w:rsidRDefault="000421FE" w:rsidP="00497750">
      <w:pPr>
        <w:spacing w:line="360" w:lineRule="auto"/>
        <w:jc w:val="center"/>
        <w:rPr>
          <w:b/>
        </w:rPr>
      </w:pPr>
      <w:r w:rsidRPr="00911001">
        <w:rPr>
          <w:b/>
        </w:rPr>
        <w:t>4</w:t>
      </w:r>
      <w:r w:rsidR="006E2A86" w:rsidRPr="00911001">
        <w:rPr>
          <w:b/>
        </w:rPr>
        <w:t xml:space="preserve">. </w:t>
      </w:r>
      <w:r w:rsidR="00695E32">
        <w:rPr>
          <w:b/>
        </w:rPr>
        <w:t>Učíme se správnému stolování, používáme příbor.</w:t>
      </w:r>
    </w:p>
    <w:p w:rsidR="006E2A86" w:rsidRPr="00497750" w:rsidRDefault="00497750" w:rsidP="00497750">
      <w:pPr>
        <w:spacing w:line="360" w:lineRule="auto"/>
        <w:jc w:val="center"/>
        <w:rPr>
          <w:b/>
          <w:color w:val="943634" w:themeColor="accent2" w:themeShade="BF"/>
        </w:rPr>
      </w:pPr>
      <w:r>
        <w:rPr>
          <w:b/>
          <w:color w:val="943634" w:themeColor="accent2" w:themeShade="BF"/>
        </w:rPr>
        <w:t>„</w:t>
      </w:r>
      <w:r w:rsidR="006E2A86" w:rsidRPr="00497750">
        <w:rPr>
          <w:b/>
          <w:color w:val="943634" w:themeColor="accent2" w:themeShade="BF"/>
        </w:rPr>
        <w:t>PRAVIDLO S</w:t>
      </w:r>
      <w:r w:rsidR="00695E32" w:rsidRPr="00497750">
        <w:rPr>
          <w:b/>
          <w:color w:val="943634" w:themeColor="accent2" w:themeShade="BF"/>
        </w:rPr>
        <w:t>TOLOVÁNÍ</w:t>
      </w:r>
      <w:r>
        <w:rPr>
          <w:b/>
          <w:color w:val="943634" w:themeColor="accent2" w:themeShade="BF"/>
        </w:rPr>
        <w:t>“</w:t>
      </w:r>
    </w:p>
    <w:p w:rsidR="00192B59" w:rsidRPr="00911001" w:rsidRDefault="000421FE" w:rsidP="00497750">
      <w:pPr>
        <w:spacing w:line="360" w:lineRule="auto"/>
        <w:jc w:val="center"/>
        <w:rPr>
          <w:b/>
        </w:rPr>
      </w:pPr>
      <w:r w:rsidRPr="00911001">
        <w:rPr>
          <w:b/>
        </w:rPr>
        <w:t>5</w:t>
      </w:r>
      <w:r w:rsidR="00B2204C" w:rsidRPr="00911001">
        <w:rPr>
          <w:b/>
        </w:rPr>
        <w:t xml:space="preserve">. </w:t>
      </w:r>
      <w:r w:rsidR="006E2A86" w:rsidRPr="00911001">
        <w:rPr>
          <w:b/>
        </w:rPr>
        <w:t>Jsme opatrní při mytí – nebudeme cákat</w:t>
      </w:r>
      <w:r w:rsidRPr="00911001">
        <w:rPr>
          <w:b/>
        </w:rPr>
        <w:t xml:space="preserve"> a šetříme VODU</w:t>
      </w:r>
    </w:p>
    <w:p w:rsidR="00192B59" w:rsidRPr="00911001" w:rsidRDefault="00497750" w:rsidP="00497750">
      <w:pPr>
        <w:spacing w:line="360" w:lineRule="auto"/>
        <w:jc w:val="center"/>
        <w:rPr>
          <w:b/>
        </w:rPr>
      </w:pPr>
      <w:r>
        <w:rPr>
          <w:b/>
        </w:rPr>
        <w:t>D</w:t>
      </w:r>
      <w:r w:rsidR="00192B59" w:rsidRPr="00911001">
        <w:rPr>
          <w:b/>
        </w:rPr>
        <w:t xml:space="preserve">báme na správné mytí </w:t>
      </w:r>
      <w:r>
        <w:rPr>
          <w:b/>
        </w:rPr>
        <w:t>rukou.</w:t>
      </w:r>
    </w:p>
    <w:p w:rsidR="00B2204C" w:rsidRPr="00497750" w:rsidRDefault="00497750" w:rsidP="00497750">
      <w:pPr>
        <w:spacing w:line="360" w:lineRule="auto"/>
        <w:jc w:val="center"/>
        <w:rPr>
          <w:b/>
          <w:color w:val="943634" w:themeColor="accent2" w:themeShade="BF"/>
        </w:rPr>
      </w:pPr>
      <w:r>
        <w:rPr>
          <w:b/>
          <w:color w:val="943634" w:themeColor="accent2" w:themeShade="BF"/>
        </w:rPr>
        <w:t>„</w:t>
      </w:r>
      <w:r w:rsidR="006E2A86" w:rsidRPr="00497750">
        <w:rPr>
          <w:b/>
          <w:color w:val="943634" w:themeColor="accent2" w:themeShade="BF"/>
        </w:rPr>
        <w:t>PRAVIDLO UMÝVÁRNY</w:t>
      </w:r>
      <w:r>
        <w:rPr>
          <w:b/>
          <w:color w:val="943634" w:themeColor="accent2" w:themeShade="BF"/>
        </w:rPr>
        <w:t>“</w:t>
      </w:r>
    </w:p>
    <w:p w:rsidR="008D3B22" w:rsidRPr="00911001" w:rsidRDefault="000421FE" w:rsidP="00497750">
      <w:pPr>
        <w:spacing w:line="360" w:lineRule="auto"/>
        <w:jc w:val="center"/>
        <w:rPr>
          <w:b/>
        </w:rPr>
      </w:pPr>
      <w:r w:rsidRPr="00911001">
        <w:rPr>
          <w:b/>
        </w:rPr>
        <w:t>6</w:t>
      </w:r>
      <w:r w:rsidR="006E2A86" w:rsidRPr="00911001">
        <w:rPr>
          <w:b/>
        </w:rPr>
        <w:t>. V šatně je nás hodně, mluvíme potichu</w:t>
      </w:r>
    </w:p>
    <w:p w:rsidR="000421FE" w:rsidRPr="00497750" w:rsidRDefault="00497750" w:rsidP="00497750">
      <w:pPr>
        <w:spacing w:line="360" w:lineRule="auto"/>
        <w:jc w:val="center"/>
        <w:rPr>
          <w:b/>
          <w:color w:val="943634" w:themeColor="accent2" w:themeShade="BF"/>
        </w:rPr>
      </w:pPr>
      <w:r w:rsidRPr="00497750">
        <w:rPr>
          <w:b/>
          <w:color w:val="943634" w:themeColor="accent2" w:themeShade="BF"/>
        </w:rPr>
        <w:t>„</w:t>
      </w:r>
      <w:r w:rsidR="006E2A86" w:rsidRPr="00497750">
        <w:rPr>
          <w:b/>
          <w:color w:val="943634" w:themeColor="accent2" w:themeShade="BF"/>
        </w:rPr>
        <w:t>PRAVIDLO ŠATNY</w:t>
      </w:r>
      <w:r w:rsidRPr="00497750">
        <w:rPr>
          <w:b/>
          <w:color w:val="943634" w:themeColor="accent2" w:themeShade="BF"/>
        </w:rPr>
        <w:t>“</w:t>
      </w:r>
    </w:p>
    <w:p w:rsidR="000421FE" w:rsidRPr="00911001" w:rsidRDefault="00192B59" w:rsidP="00497750">
      <w:pPr>
        <w:spacing w:line="360" w:lineRule="auto"/>
        <w:jc w:val="center"/>
        <w:rPr>
          <w:b/>
        </w:rPr>
      </w:pPr>
      <w:r w:rsidRPr="00911001">
        <w:rPr>
          <w:b/>
        </w:rPr>
        <w:t>7</w:t>
      </w:r>
      <w:r w:rsidR="000421FE" w:rsidRPr="00911001">
        <w:rPr>
          <w:b/>
        </w:rPr>
        <w:t>. Když hra skončí, uklidím si hračky.</w:t>
      </w:r>
      <w:r w:rsidRPr="00911001">
        <w:rPr>
          <w:b/>
        </w:rPr>
        <w:t xml:space="preserve"> Mohu bořit jen stavbu, kterou sám postavím.</w:t>
      </w:r>
    </w:p>
    <w:p w:rsidR="000421FE" w:rsidRPr="00497750" w:rsidRDefault="00497750" w:rsidP="00497750">
      <w:pPr>
        <w:spacing w:line="360" w:lineRule="auto"/>
        <w:jc w:val="center"/>
        <w:rPr>
          <w:b/>
          <w:color w:val="943634" w:themeColor="accent2" w:themeShade="BF"/>
        </w:rPr>
      </w:pPr>
      <w:r w:rsidRPr="00497750">
        <w:rPr>
          <w:b/>
          <w:color w:val="943634" w:themeColor="accent2" w:themeShade="BF"/>
        </w:rPr>
        <w:t>„</w:t>
      </w:r>
      <w:r w:rsidR="000421FE" w:rsidRPr="00497750">
        <w:rPr>
          <w:b/>
          <w:color w:val="943634" w:themeColor="accent2" w:themeShade="BF"/>
        </w:rPr>
        <w:t>PRAVIDLO HRAČEK</w:t>
      </w:r>
      <w:r w:rsidRPr="00497750">
        <w:rPr>
          <w:b/>
          <w:color w:val="943634" w:themeColor="accent2" w:themeShade="BF"/>
        </w:rPr>
        <w:t>“</w:t>
      </w:r>
    </w:p>
    <w:p w:rsidR="00192B59" w:rsidRPr="00911001" w:rsidRDefault="00192B59" w:rsidP="00497750">
      <w:pPr>
        <w:spacing w:line="360" w:lineRule="auto"/>
        <w:jc w:val="center"/>
        <w:rPr>
          <w:b/>
        </w:rPr>
      </w:pPr>
      <w:r w:rsidRPr="00911001">
        <w:rPr>
          <w:b/>
        </w:rPr>
        <w:t xml:space="preserve">8. Správné zacházení s knížkami. </w:t>
      </w:r>
      <w:r w:rsidR="00671CA2" w:rsidRPr="00911001">
        <w:rPr>
          <w:b/>
        </w:rPr>
        <w:t>Prohlížím a listuji opatrně, na knihy nešlapu a s knihami neházím. Ukládám je zpět do knihovny, kde jsem si je půjčil.</w:t>
      </w:r>
    </w:p>
    <w:p w:rsidR="0088695E" w:rsidRDefault="0088695E" w:rsidP="0088695E">
      <w:pPr>
        <w:spacing w:line="360" w:lineRule="auto"/>
        <w:jc w:val="center"/>
        <w:rPr>
          <w:b/>
          <w:color w:val="943634" w:themeColor="accent2" w:themeShade="BF"/>
        </w:rPr>
      </w:pPr>
      <w:r w:rsidRPr="0088695E">
        <w:rPr>
          <w:b/>
          <w:color w:val="943634" w:themeColor="accent2" w:themeShade="BF"/>
        </w:rPr>
        <w:t>„</w:t>
      </w:r>
      <w:r w:rsidR="00671CA2" w:rsidRPr="0088695E">
        <w:rPr>
          <w:b/>
          <w:color w:val="943634" w:themeColor="accent2" w:themeShade="BF"/>
        </w:rPr>
        <w:t>PRAVIDLO KNÍŽEK</w:t>
      </w:r>
      <w:r w:rsidRPr="0088695E">
        <w:rPr>
          <w:b/>
          <w:color w:val="943634" w:themeColor="accent2" w:themeShade="BF"/>
        </w:rPr>
        <w:t>“</w:t>
      </w:r>
    </w:p>
    <w:p w:rsidR="00DA1484" w:rsidRDefault="00DA1484" w:rsidP="00DA1484">
      <w:pPr>
        <w:spacing w:line="360" w:lineRule="auto"/>
        <w:jc w:val="center"/>
        <w:rPr>
          <w:b/>
        </w:rPr>
      </w:pPr>
      <w:r w:rsidRPr="00911001">
        <w:rPr>
          <w:b/>
        </w:rPr>
        <w:t xml:space="preserve">8. </w:t>
      </w:r>
      <w:r>
        <w:rPr>
          <w:b/>
        </w:rPr>
        <w:t xml:space="preserve">Sedačka slouží k sezení při hře, při čtení, při společném rozhovoru. Po sedačce neskáčeme ani se po ní neválíme. </w:t>
      </w:r>
    </w:p>
    <w:p w:rsidR="0088695E" w:rsidRPr="0088695E" w:rsidRDefault="00DA1484" w:rsidP="00DA1484">
      <w:pPr>
        <w:spacing w:line="360" w:lineRule="auto"/>
        <w:jc w:val="center"/>
        <w:rPr>
          <w:b/>
          <w:color w:val="943634" w:themeColor="accent2" w:themeShade="BF"/>
        </w:rPr>
      </w:pPr>
      <w:r w:rsidRPr="0088695E">
        <w:rPr>
          <w:b/>
          <w:color w:val="943634" w:themeColor="accent2" w:themeShade="BF"/>
        </w:rPr>
        <w:t>„</w:t>
      </w:r>
      <w:r>
        <w:rPr>
          <w:b/>
          <w:color w:val="943634" w:themeColor="accent2" w:themeShade="BF"/>
        </w:rPr>
        <w:t>PRAVIDLO SEDAČKY</w:t>
      </w:r>
      <w:r w:rsidRPr="0088695E">
        <w:rPr>
          <w:b/>
          <w:color w:val="943634" w:themeColor="accent2" w:themeShade="BF"/>
        </w:rPr>
        <w:t>“</w:t>
      </w:r>
    </w:p>
    <w:p w:rsidR="00B2204C" w:rsidRDefault="00B2204C" w:rsidP="0088695E">
      <w:pPr>
        <w:pStyle w:val="Nadpis2"/>
        <w:jc w:val="center"/>
        <w:rPr>
          <w:rFonts w:ascii="Times New Roman" w:hAnsi="Times New Roman" w:cs="Times New Roman"/>
          <w:color w:val="17365D" w:themeColor="text2" w:themeShade="BF"/>
          <w:u w:val="single"/>
        </w:rPr>
      </w:pPr>
      <w:bookmarkStart w:id="66" w:name="_Toc462390323"/>
      <w:bookmarkStart w:id="67" w:name="_Toc493805379"/>
      <w:bookmarkStart w:id="68" w:name="_Toc493805481"/>
      <w:bookmarkStart w:id="69" w:name="_Toc493805595"/>
      <w:bookmarkStart w:id="70" w:name="_Toc525156576"/>
      <w:bookmarkStart w:id="71" w:name="_Toc525158627"/>
      <w:bookmarkStart w:id="72" w:name="_Toc19274731"/>
      <w:bookmarkStart w:id="73" w:name="_Toc51360202"/>
      <w:bookmarkStart w:id="74" w:name="_Toc51368580"/>
      <w:bookmarkStart w:id="75" w:name="_Toc82986106"/>
      <w:bookmarkStart w:id="76" w:name="_Toc115728549"/>
      <w:r w:rsidRPr="0088695E">
        <w:rPr>
          <w:rFonts w:ascii="Times New Roman" w:hAnsi="Times New Roman" w:cs="Times New Roman"/>
          <w:color w:val="17365D" w:themeColor="text2" w:themeShade="BF"/>
          <w:u w:val="single"/>
        </w:rPr>
        <w:t xml:space="preserve">5.2. Pravidla </w:t>
      </w:r>
      <w:r w:rsidR="00E56039" w:rsidRPr="0088695E">
        <w:rPr>
          <w:rFonts w:ascii="Times New Roman" w:hAnsi="Times New Roman" w:cs="Times New Roman"/>
          <w:color w:val="17365D" w:themeColor="text2" w:themeShade="BF"/>
          <w:u w:val="single"/>
        </w:rPr>
        <w:t xml:space="preserve">při společném </w:t>
      </w:r>
      <w:r w:rsidRPr="0088695E">
        <w:rPr>
          <w:rFonts w:ascii="Times New Roman" w:hAnsi="Times New Roman" w:cs="Times New Roman"/>
          <w:color w:val="17365D" w:themeColor="text2" w:themeShade="BF"/>
          <w:u w:val="single"/>
        </w:rPr>
        <w:t>ČTENÍ</w:t>
      </w:r>
      <w:bookmarkEnd w:id="66"/>
      <w:bookmarkEnd w:id="67"/>
      <w:bookmarkEnd w:id="68"/>
      <w:bookmarkEnd w:id="69"/>
      <w:bookmarkEnd w:id="70"/>
      <w:bookmarkEnd w:id="71"/>
      <w:bookmarkEnd w:id="72"/>
      <w:bookmarkEnd w:id="73"/>
      <w:bookmarkEnd w:id="74"/>
      <w:bookmarkEnd w:id="75"/>
      <w:bookmarkEnd w:id="76"/>
    </w:p>
    <w:p w:rsidR="0088695E" w:rsidRPr="0088695E" w:rsidRDefault="0088695E" w:rsidP="0088695E"/>
    <w:p w:rsidR="00B2204C" w:rsidRPr="00911001" w:rsidRDefault="00B2204C" w:rsidP="00F6584B">
      <w:pPr>
        <w:numPr>
          <w:ilvl w:val="0"/>
          <w:numId w:val="1"/>
        </w:numPr>
        <w:spacing w:line="360" w:lineRule="auto"/>
        <w:jc w:val="center"/>
        <w:rPr>
          <w:b/>
        </w:rPr>
      </w:pPr>
      <w:r w:rsidRPr="00911001">
        <w:rPr>
          <w:b/>
        </w:rPr>
        <w:t>Na WC si dojdeme před začátkem četby.</w:t>
      </w:r>
    </w:p>
    <w:p w:rsidR="00B2204C" w:rsidRDefault="00B2204C" w:rsidP="00F6584B">
      <w:pPr>
        <w:numPr>
          <w:ilvl w:val="0"/>
          <w:numId w:val="1"/>
        </w:numPr>
        <w:spacing w:line="360" w:lineRule="auto"/>
        <w:jc w:val="center"/>
        <w:rPr>
          <w:b/>
        </w:rPr>
      </w:pPr>
      <w:r w:rsidRPr="00911001">
        <w:rPr>
          <w:b/>
        </w:rPr>
        <w:t>Nerušíme ostatní.</w:t>
      </w:r>
    </w:p>
    <w:p w:rsidR="0088695E" w:rsidRPr="00911001" w:rsidRDefault="0088695E" w:rsidP="00DA1484">
      <w:pPr>
        <w:spacing w:line="360" w:lineRule="auto"/>
        <w:rPr>
          <w:b/>
        </w:rPr>
      </w:pPr>
    </w:p>
    <w:p w:rsidR="00B2204C" w:rsidRDefault="00B2204C" w:rsidP="0088695E">
      <w:pPr>
        <w:pStyle w:val="Nadpis2"/>
        <w:jc w:val="center"/>
        <w:rPr>
          <w:rFonts w:ascii="Times New Roman" w:hAnsi="Times New Roman" w:cs="Times New Roman"/>
          <w:color w:val="17365D" w:themeColor="text2" w:themeShade="BF"/>
          <w:u w:val="single"/>
        </w:rPr>
      </w:pPr>
      <w:bookmarkStart w:id="77" w:name="_Toc462390324"/>
      <w:bookmarkStart w:id="78" w:name="_Toc493805380"/>
      <w:bookmarkStart w:id="79" w:name="_Toc493805482"/>
      <w:bookmarkStart w:id="80" w:name="_Toc493805596"/>
      <w:bookmarkStart w:id="81" w:name="_Toc525156577"/>
      <w:bookmarkStart w:id="82" w:name="_Toc525158628"/>
      <w:bookmarkStart w:id="83" w:name="_Toc19274732"/>
      <w:bookmarkStart w:id="84" w:name="_Toc51360203"/>
      <w:bookmarkStart w:id="85" w:name="_Toc51368581"/>
      <w:bookmarkStart w:id="86" w:name="_Toc82986107"/>
      <w:bookmarkStart w:id="87" w:name="_Toc115728550"/>
      <w:r w:rsidRPr="0088695E">
        <w:rPr>
          <w:rFonts w:ascii="Times New Roman" w:hAnsi="Times New Roman" w:cs="Times New Roman"/>
          <w:color w:val="17365D" w:themeColor="text2" w:themeShade="BF"/>
          <w:u w:val="single"/>
        </w:rPr>
        <w:lastRenderedPageBreak/>
        <w:t>5.3. Pravidla chování při návštěvě lesa</w:t>
      </w:r>
      <w:bookmarkEnd w:id="77"/>
      <w:bookmarkEnd w:id="78"/>
      <w:bookmarkEnd w:id="79"/>
      <w:bookmarkEnd w:id="80"/>
      <w:bookmarkEnd w:id="81"/>
      <w:bookmarkEnd w:id="82"/>
      <w:bookmarkEnd w:id="83"/>
      <w:bookmarkEnd w:id="84"/>
      <w:bookmarkEnd w:id="85"/>
      <w:bookmarkEnd w:id="86"/>
      <w:bookmarkEnd w:id="87"/>
    </w:p>
    <w:p w:rsidR="00B06A60" w:rsidRPr="0088695E" w:rsidRDefault="00B06A60" w:rsidP="0088695E"/>
    <w:p w:rsidR="00B2204C" w:rsidRPr="00911001" w:rsidRDefault="00E56039" w:rsidP="0088695E">
      <w:pPr>
        <w:spacing w:line="360" w:lineRule="auto"/>
        <w:jc w:val="center"/>
        <w:rPr>
          <w:b/>
        </w:rPr>
      </w:pPr>
      <w:r w:rsidRPr="00911001">
        <w:rPr>
          <w:b/>
        </w:rPr>
        <w:t>1. Nikdy neběháme s klacky a větve nenosíme ve výši očí ostatních.</w:t>
      </w:r>
    </w:p>
    <w:p w:rsidR="00B2204C" w:rsidRPr="00911001" w:rsidRDefault="00B2204C" w:rsidP="0088695E">
      <w:pPr>
        <w:spacing w:line="360" w:lineRule="auto"/>
        <w:jc w:val="center"/>
        <w:rPr>
          <w:b/>
        </w:rPr>
      </w:pPr>
      <w:r w:rsidRPr="00911001">
        <w:rPr>
          <w:b/>
        </w:rPr>
        <w:t xml:space="preserve">2. </w:t>
      </w:r>
      <w:r w:rsidR="0088695E">
        <w:rPr>
          <w:b/>
        </w:rPr>
        <w:t xml:space="preserve">V lese jsme na návštěvě – jsme potichu, abychom nerušili zvířata. </w:t>
      </w:r>
    </w:p>
    <w:p w:rsidR="00B2204C" w:rsidRPr="00911001" w:rsidRDefault="00B2204C" w:rsidP="0088695E">
      <w:pPr>
        <w:spacing w:line="360" w:lineRule="auto"/>
        <w:jc w:val="center"/>
        <w:rPr>
          <w:b/>
        </w:rPr>
      </w:pPr>
      <w:r w:rsidRPr="00911001">
        <w:rPr>
          <w:b/>
        </w:rPr>
        <w:t xml:space="preserve">3. Chodíme jen tak daleko, abychom viděli </w:t>
      </w:r>
      <w:r w:rsidR="00E56039" w:rsidRPr="00911001">
        <w:rPr>
          <w:b/>
        </w:rPr>
        <w:t>paní učitelk</w:t>
      </w:r>
      <w:r w:rsidRPr="00911001">
        <w:rPr>
          <w:b/>
        </w:rPr>
        <w:t>u.</w:t>
      </w:r>
    </w:p>
    <w:p w:rsidR="00E56039" w:rsidRPr="00911001" w:rsidRDefault="00B2204C" w:rsidP="0088695E">
      <w:pPr>
        <w:spacing w:line="360" w:lineRule="auto"/>
        <w:jc w:val="center"/>
        <w:rPr>
          <w:b/>
        </w:rPr>
      </w:pPr>
      <w:r w:rsidRPr="00911001">
        <w:rPr>
          <w:b/>
        </w:rPr>
        <w:t xml:space="preserve">4. </w:t>
      </w:r>
      <w:r w:rsidR="00E56039" w:rsidRPr="00911001">
        <w:rPr>
          <w:b/>
        </w:rPr>
        <w:t>Bez dovolení nej</w:t>
      </w:r>
      <w:r w:rsidR="0088695E">
        <w:rPr>
          <w:b/>
        </w:rPr>
        <w:t>íme</w:t>
      </w:r>
      <w:r w:rsidR="00E56039" w:rsidRPr="00911001">
        <w:rPr>
          <w:b/>
        </w:rPr>
        <w:t xml:space="preserve"> nic nalezeného v lese.</w:t>
      </w:r>
    </w:p>
    <w:p w:rsidR="00B2204C" w:rsidRPr="00911001" w:rsidRDefault="00E56039" w:rsidP="0088695E">
      <w:pPr>
        <w:spacing w:line="360" w:lineRule="auto"/>
        <w:jc w:val="center"/>
        <w:rPr>
          <w:b/>
        </w:rPr>
      </w:pPr>
      <w:r w:rsidRPr="00911001">
        <w:rPr>
          <w:b/>
        </w:rPr>
        <w:t>5</w:t>
      </w:r>
      <w:r w:rsidR="00B2204C" w:rsidRPr="00911001">
        <w:rPr>
          <w:b/>
        </w:rPr>
        <w:t>.</w:t>
      </w:r>
      <w:r w:rsidRPr="00911001">
        <w:rPr>
          <w:b/>
        </w:rPr>
        <w:t xml:space="preserve"> </w:t>
      </w:r>
      <w:r w:rsidR="0088695E">
        <w:rPr>
          <w:b/>
        </w:rPr>
        <w:t>Sbíráme pouze známé houby.</w:t>
      </w:r>
    </w:p>
    <w:p w:rsidR="00E56039" w:rsidRPr="00911001" w:rsidRDefault="00E56039" w:rsidP="0088695E">
      <w:pPr>
        <w:spacing w:line="360" w:lineRule="auto"/>
        <w:jc w:val="center"/>
        <w:rPr>
          <w:b/>
        </w:rPr>
      </w:pPr>
      <w:r w:rsidRPr="00911001">
        <w:rPr>
          <w:b/>
        </w:rPr>
        <w:t>6. Neodch</w:t>
      </w:r>
      <w:r w:rsidR="0088695E">
        <w:rPr>
          <w:b/>
        </w:rPr>
        <w:t>ázíme</w:t>
      </w:r>
      <w:r w:rsidRPr="00911001">
        <w:rPr>
          <w:b/>
        </w:rPr>
        <w:t xml:space="preserve"> s lidmi, které v lese potkáme.</w:t>
      </w:r>
    </w:p>
    <w:p w:rsidR="00E56039" w:rsidRPr="00911001" w:rsidRDefault="00E56039" w:rsidP="0088695E">
      <w:pPr>
        <w:spacing w:line="360" w:lineRule="auto"/>
        <w:jc w:val="center"/>
        <w:rPr>
          <w:b/>
        </w:rPr>
      </w:pPr>
      <w:r w:rsidRPr="00911001">
        <w:rPr>
          <w:b/>
        </w:rPr>
        <w:t>7</w:t>
      </w:r>
      <w:r w:rsidR="00B2204C" w:rsidRPr="00911001">
        <w:rPr>
          <w:b/>
        </w:rPr>
        <w:t>. Hrajeme si pouze s přírodními materiály a nebereme do ruky nic, co do lesa nepatří.</w:t>
      </w:r>
    </w:p>
    <w:p w:rsidR="00DA72C1" w:rsidRDefault="0088695E" w:rsidP="0088695E">
      <w:pPr>
        <w:spacing w:line="360" w:lineRule="auto"/>
        <w:jc w:val="center"/>
        <w:rPr>
          <w:b/>
        </w:rPr>
      </w:pPr>
      <w:r>
        <w:rPr>
          <w:b/>
        </w:rPr>
        <w:t>8</w:t>
      </w:r>
      <w:r w:rsidR="00E56039" w:rsidRPr="00911001">
        <w:rPr>
          <w:b/>
        </w:rPr>
        <w:t xml:space="preserve">. </w:t>
      </w:r>
      <w:r>
        <w:rPr>
          <w:b/>
        </w:rPr>
        <w:t xml:space="preserve">Všechny naše odpadky vyhodíme do koše. </w:t>
      </w:r>
    </w:p>
    <w:p w:rsidR="00FC7069" w:rsidRDefault="00FC7069" w:rsidP="0088695E">
      <w:pPr>
        <w:spacing w:line="360" w:lineRule="auto"/>
        <w:jc w:val="center"/>
        <w:rPr>
          <w:b/>
        </w:rPr>
      </w:pPr>
    </w:p>
    <w:p w:rsidR="0088695E" w:rsidRDefault="0088695E" w:rsidP="0088695E">
      <w:pPr>
        <w:spacing w:line="360" w:lineRule="auto"/>
        <w:jc w:val="center"/>
        <w:rPr>
          <w:b/>
        </w:rPr>
      </w:pPr>
    </w:p>
    <w:p w:rsidR="00DA72C1" w:rsidRDefault="0088695E" w:rsidP="0088695E">
      <w:pPr>
        <w:spacing w:line="360" w:lineRule="auto"/>
        <w:rPr>
          <w:b/>
        </w:rPr>
      </w:pPr>
      <w:r>
        <w:rPr>
          <w:b/>
          <w:noProof/>
        </w:rPr>
        <w:drawing>
          <wp:inline distT="0" distB="0" distL="0" distR="0">
            <wp:extent cx="5760720" cy="4320540"/>
            <wp:effectExtent l="0" t="0" r="0" b="0"/>
            <wp:docPr id="31" name="Obrázek 31" descr="Obsah obrázku osoba, exteriér, strom,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osoba, exteriér, strom, tráva&#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C7069" w:rsidRDefault="00FC7069" w:rsidP="0088695E">
      <w:pPr>
        <w:spacing w:line="360" w:lineRule="auto"/>
        <w:rPr>
          <w:b/>
        </w:rPr>
      </w:pPr>
    </w:p>
    <w:p w:rsidR="00FC7069" w:rsidRDefault="00FC7069" w:rsidP="0088695E">
      <w:pPr>
        <w:spacing w:line="360" w:lineRule="auto"/>
        <w:rPr>
          <w:b/>
        </w:rPr>
      </w:pPr>
    </w:p>
    <w:p w:rsidR="00FC7069" w:rsidRDefault="00FC7069" w:rsidP="0088695E">
      <w:pPr>
        <w:spacing w:line="360" w:lineRule="auto"/>
        <w:rPr>
          <w:b/>
        </w:rPr>
      </w:pPr>
    </w:p>
    <w:p w:rsidR="00FC7069" w:rsidRDefault="00FC7069" w:rsidP="0088695E">
      <w:pPr>
        <w:spacing w:line="360" w:lineRule="auto"/>
        <w:rPr>
          <w:b/>
        </w:rPr>
      </w:pPr>
    </w:p>
    <w:p w:rsidR="00FC7069" w:rsidRDefault="00FC7069" w:rsidP="0088695E">
      <w:pPr>
        <w:spacing w:line="360" w:lineRule="auto"/>
        <w:rPr>
          <w:b/>
        </w:rPr>
      </w:pPr>
    </w:p>
    <w:p w:rsidR="00FC7069" w:rsidRPr="00911001" w:rsidRDefault="00FC7069" w:rsidP="0088695E">
      <w:pPr>
        <w:spacing w:line="360" w:lineRule="auto"/>
        <w:rPr>
          <w:b/>
        </w:rPr>
      </w:pPr>
    </w:p>
    <w:p w:rsidR="00E56039" w:rsidRDefault="00E56039" w:rsidP="00FC7069">
      <w:pPr>
        <w:pStyle w:val="Nadpis2"/>
        <w:jc w:val="center"/>
        <w:rPr>
          <w:rFonts w:ascii="Times New Roman" w:hAnsi="Times New Roman" w:cs="Times New Roman"/>
          <w:color w:val="17365D" w:themeColor="text2" w:themeShade="BF"/>
          <w:u w:val="single"/>
        </w:rPr>
      </w:pPr>
      <w:bookmarkStart w:id="88" w:name="_Toc462390325"/>
      <w:bookmarkStart w:id="89" w:name="_Toc493805381"/>
      <w:bookmarkStart w:id="90" w:name="_Toc493805483"/>
      <w:bookmarkStart w:id="91" w:name="_Toc493805597"/>
      <w:bookmarkStart w:id="92" w:name="_Toc525156578"/>
      <w:bookmarkStart w:id="93" w:name="_Toc525158629"/>
      <w:bookmarkStart w:id="94" w:name="_Toc19274733"/>
      <w:bookmarkStart w:id="95" w:name="_Toc51360204"/>
      <w:bookmarkStart w:id="96" w:name="_Toc51368582"/>
      <w:bookmarkStart w:id="97" w:name="_Toc82986108"/>
      <w:bookmarkStart w:id="98" w:name="_Toc115728551"/>
      <w:r w:rsidRPr="00FC7069">
        <w:rPr>
          <w:rFonts w:ascii="Times New Roman" w:hAnsi="Times New Roman" w:cs="Times New Roman"/>
          <w:color w:val="17365D" w:themeColor="text2" w:themeShade="BF"/>
          <w:u w:val="single"/>
        </w:rPr>
        <w:lastRenderedPageBreak/>
        <w:t>5.4. Pravidla chování na zahradě MŠ</w:t>
      </w:r>
      <w:bookmarkEnd w:id="88"/>
      <w:bookmarkEnd w:id="89"/>
      <w:bookmarkEnd w:id="90"/>
      <w:bookmarkEnd w:id="91"/>
      <w:bookmarkEnd w:id="92"/>
      <w:bookmarkEnd w:id="93"/>
      <w:bookmarkEnd w:id="94"/>
      <w:bookmarkEnd w:id="95"/>
      <w:bookmarkEnd w:id="96"/>
      <w:bookmarkEnd w:id="97"/>
      <w:bookmarkEnd w:id="98"/>
    </w:p>
    <w:p w:rsidR="00FC7069" w:rsidRPr="00FC7069" w:rsidRDefault="00FC7069" w:rsidP="00FC7069"/>
    <w:p w:rsidR="00E56039" w:rsidRPr="00911001" w:rsidRDefault="00E56039" w:rsidP="00FC7069">
      <w:pPr>
        <w:spacing w:line="360" w:lineRule="auto"/>
        <w:jc w:val="center"/>
        <w:rPr>
          <w:b/>
        </w:rPr>
      </w:pPr>
      <w:r w:rsidRPr="00911001">
        <w:rPr>
          <w:b/>
        </w:rPr>
        <w:t>1. Nikdy neběháme s klacky.</w:t>
      </w:r>
    </w:p>
    <w:p w:rsidR="00E56039" w:rsidRPr="00911001" w:rsidRDefault="00E56039" w:rsidP="00FC7069">
      <w:pPr>
        <w:spacing w:line="360" w:lineRule="auto"/>
        <w:jc w:val="center"/>
        <w:rPr>
          <w:b/>
        </w:rPr>
      </w:pPr>
      <w:r w:rsidRPr="00911001">
        <w:rPr>
          <w:b/>
        </w:rPr>
        <w:t>2. Pokud jezdíme na koloběžce nebo odrážedle – díváme se před sebe a nejezdíme okolo houpajících se dětí. S koloběžkou, kolem ani kočárkem nesmíme jezdit na kopec,</w:t>
      </w:r>
      <w:r w:rsidR="00B6075C" w:rsidRPr="00911001">
        <w:rPr>
          <w:b/>
        </w:rPr>
        <w:t xml:space="preserve">         </w:t>
      </w:r>
      <w:r w:rsidRPr="00911001">
        <w:rPr>
          <w:b/>
        </w:rPr>
        <w:t xml:space="preserve"> ani je z kopce pouštět.</w:t>
      </w:r>
    </w:p>
    <w:p w:rsidR="00E56039" w:rsidRPr="00911001" w:rsidRDefault="00E56039" w:rsidP="00FC7069">
      <w:pPr>
        <w:spacing w:line="360" w:lineRule="auto"/>
        <w:jc w:val="center"/>
        <w:rPr>
          <w:b/>
        </w:rPr>
      </w:pPr>
      <w:r w:rsidRPr="00911001">
        <w:rPr>
          <w:b/>
        </w:rPr>
        <w:t>3. Při jízdě tobogánem sedíme čelem dopředu.</w:t>
      </w:r>
    </w:p>
    <w:p w:rsidR="00E56039" w:rsidRPr="00911001" w:rsidRDefault="00E56039" w:rsidP="00FC7069">
      <w:pPr>
        <w:spacing w:line="360" w:lineRule="auto"/>
        <w:jc w:val="center"/>
        <w:rPr>
          <w:b/>
        </w:rPr>
      </w:pPr>
      <w:r w:rsidRPr="00911001">
        <w:rPr>
          <w:b/>
        </w:rPr>
        <w:t>4. Neodhazujeme kameny z kameniště do trávníku.</w:t>
      </w:r>
    </w:p>
    <w:p w:rsidR="00E56039" w:rsidRPr="00911001" w:rsidRDefault="00E56039" w:rsidP="00FC7069">
      <w:pPr>
        <w:spacing w:line="360" w:lineRule="auto"/>
        <w:jc w:val="center"/>
        <w:rPr>
          <w:b/>
        </w:rPr>
      </w:pPr>
      <w:r w:rsidRPr="00911001">
        <w:rPr>
          <w:b/>
        </w:rPr>
        <w:t>5. Na trampolíně, smí být pouze jeden.</w:t>
      </w:r>
    </w:p>
    <w:p w:rsidR="00E56039" w:rsidRPr="00911001" w:rsidRDefault="00E56039" w:rsidP="00FC7069">
      <w:pPr>
        <w:spacing w:line="360" w:lineRule="auto"/>
        <w:jc w:val="center"/>
        <w:rPr>
          <w:b/>
        </w:rPr>
      </w:pPr>
      <w:r w:rsidRPr="00911001">
        <w:rPr>
          <w:b/>
        </w:rPr>
        <w:t xml:space="preserve">6. Na houpačce orlí hnízdo se může houpat najednou max. 6 dětí. Pokud někdo houpá ostatní, stojí z boku a nikdy není vepředu nebo vzadu. Když chceš vystoupit, počkej, </w:t>
      </w:r>
      <w:r w:rsidR="00B6075C" w:rsidRPr="00911001">
        <w:rPr>
          <w:b/>
        </w:rPr>
        <w:t xml:space="preserve">     </w:t>
      </w:r>
      <w:r w:rsidRPr="00911001">
        <w:rPr>
          <w:b/>
        </w:rPr>
        <w:t>až houpačka zastaví!</w:t>
      </w:r>
    </w:p>
    <w:p w:rsidR="00E56039" w:rsidRPr="00911001" w:rsidRDefault="00E56039" w:rsidP="00FC7069">
      <w:pPr>
        <w:spacing w:line="360" w:lineRule="auto"/>
        <w:jc w:val="center"/>
        <w:rPr>
          <w:b/>
        </w:rPr>
      </w:pPr>
      <w:r w:rsidRPr="00911001">
        <w:rPr>
          <w:b/>
        </w:rPr>
        <w:t xml:space="preserve">7. Na borovici, kam smíme lézt, můžeme jen po vyznačený pruh. Současně mohou lézt na strom max. </w:t>
      </w:r>
      <w:r w:rsidR="000421FE" w:rsidRPr="00911001">
        <w:rPr>
          <w:b/>
        </w:rPr>
        <w:t>3</w:t>
      </w:r>
      <w:r w:rsidRPr="00911001">
        <w:rPr>
          <w:b/>
        </w:rPr>
        <w:t xml:space="preserve"> děti.</w:t>
      </w:r>
    </w:p>
    <w:p w:rsidR="00E56039" w:rsidRPr="00911001" w:rsidRDefault="00E56039" w:rsidP="00FC7069">
      <w:pPr>
        <w:spacing w:line="360" w:lineRule="auto"/>
        <w:jc w:val="center"/>
        <w:rPr>
          <w:b/>
        </w:rPr>
      </w:pPr>
      <w:r w:rsidRPr="00911001">
        <w:rPr>
          <w:b/>
        </w:rPr>
        <w:t>8. Nenosíme vodu z umývárny, pokud to neví paní učitelka, mohly bychom uklouznout.</w:t>
      </w:r>
    </w:p>
    <w:p w:rsidR="00E56039" w:rsidRPr="00911001" w:rsidRDefault="00E56039" w:rsidP="00FC7069">
      <w:pPr>
        <w:spacing w:line="360" w:lineRule="auto"/>
        <w:jc w:val="center"/>
        <w:rPr>
          <w:b/>
        </w:rPr>
      </w:pPr>
      <w:r w:rsidRPr="00911001">
        <w:rPr>
          <w:b/>
        </w:rPr>
        <w:t xml:space="preserve">9. Kolotoč na malé zahradě mohou využívat současně max. </w:t>
      </w:r>
      <w:r w:rsidR="00671CA2" w:rsidRPr="00911001">
        <w:rPr>
          <w:b/>
        </w:rPr>
        <w:t>4</w:t>
      </w:r>
      <w:r w:rsidRPr="00911001">
        <w:rPr>
          <w:b/>
        </w:rPr>
        <w:t xml:space="preserve"> děti.</w:t>
      </w:r>
    </w:p>
    <w:p w:rsidR="00E56039" w:rsidRPr="00911001" w:rsidRDefault="00E56039" w:rsidP="00FC7069">
      <w:pPr>
        <w:spacing w:line="360" w:lineRule="auto"/>
        <w:jc w:val="center"/>
        <w:rPr>
          <w:b/>
        </w:rPr>
      </w:pPr>
      <w:r w:rsidRPr="00911001">
        <w:rPr>
          <w:b/>
        </w:rPr>
        <w:t>10. Než odejdu, uklidím si hračky.</w:t>
      </w:r>
    </w:p>
    <w:p w:rsidR="00825F71" w:rsidRPr="00911001" w:rsidRDefault="00825F71" w:rsidP="00E56039">
      <w:pPr>
        <w:spacing w:line="360" w:lineRule="auto"/>
        <w:rPr>
          <w:b/>
        </w:rPr>
      </w:pPr>
    </w:p>
    <w:p w:rsidR="00E56039" w:rsidRPr="00911001" w:rsidRDefault="00FC7069" w:rsidP="00FC7069">
      <w:pPr>
        <w:spacing w:line="360" w:lineRule="auto"/>
        <w:rPr>
          <w:b/>
        </w:rPr>
      </w:pPr>
      <w:r>
        <w:rPr>
          <w:b/>
          <w:noProof/>
        </w:rPr>
        <w:drawing>
          <wp:inline distT="0" distB="0" distL="0" distR="0">
            <wp:extent cx="5760720" cy="4320540"/>
            <wp:effectExtent l="0" t="0" r="0" b="0"/>
            <wp:docPr id="32" name="Obrázek 32" descr="Obsah obrázku osoba, exteriér, dítě,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osoba, exteriér, dítě, tráva&#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56039" w:rsidRPr="008C10B9" w:rsidRDefault="00E56039" w:rsidP="00FC7069">
      <w:pPr>
        <w:pStyle w:val="Nadpis1"/>
        <w:shd w:val="clear" w:color="auto" w:fill="244061" w:themeFill="accent1" w:themeFillShade="80"/>
      </w:pPr>
      <w:bookmarkStart w:id="99" w:name="_Toc462390326"/>
      <w:bookmarkStart w:id="100" w:name="_Toc493805382"/>
      <w:bookmarkStart w:id="101" w:name="_Toc493805484"/>
      <w:bookmarkStart w:id="102" w:name="_Toc493805598"/>
      <w:bookmarkStart w:id="103" w:name="_Toc525156579"/>
      <w:bookmarkStart w:id="104" w:name="_Toc525158630"/>
      <w:bookmarkStart w:id="105" w:name="_Toc19274734"/>
      <w:bookmarkStart w:id="106" w:name="_Toc51360205"/>
      <w:bookmarkStart w:id="107" w:name="_Toc51368583"/>
      <w:bookmarkStart w:id="108" w:name="_Toc82986109"/>
      <w:bookmarkStart w:id="109" w:name="_Toc115728552"/>
      <w:r>
        <w:lastRenderedPageBreak/>
        <w:t>6</w:t>
      </w:r>
      <w:r w:rsidRPr="00D20858">
        <w:t xml:space="preserve">. </w:t>
      </w:r>
      <w:bookmarkEnd w:id="99"/>
      <w:bookmarkEnd w:id="100"/>
      <w:bookmarkEnd w:id="101"/>
      <w:bookmarkEnd w:id="102"/>
      <w:bookmarkEnd w:id="103"/>
      <w:bookmarkEnd w:id="104"/>
      <w:bookmarkEnd w:id="105"/>
      <w:bookmarkEnd w:id="106"/>
      <w:bookmarkEnd w:id="107"/>
      <w:bookmarkEnd w:id="108"/>
      <w:bookmarkEnd w:id="109"/>
      <w:r w:rsidR="00265222">
        <w:t>Portf</w:t>
      </w:r>
      <w:r w:rsidR="00E03A74">
        <w:t>o</w:t>
      </w:r>
      <w:r w:rsidR="00265222">
        <w:t>l</w:t>
      </w:r>
      <w:r w:rsidR="00E03A74">
        <w:t>io</w:t>
      </w:r>
    </w:p>
    <w:p w:rsidR="00FC7069" w:rsidRDefault="00FC7069" w:rsidP="00FC7069">
      <w:pPr>
        <w:jc w:val="both"/>
      </w:pPr>
    </w:p>
    <w:p w:rsidR="00E56039" w:rsidRDefault="00E56039" w:rsidP="00265222">
      <w:pPr>
        <w:jc w:val="both"/>
      </w:pPr>
      <w:r w:rsidRPr="00624DCC">
        <w:t>Portfolio je soubor výtvarných prací a pracovních listů, které vypovídají</w:t>
      </w:r>
      <w:r>
        <w:t xml:space="preserve"> </w:t>
      </w:r>
      <w:r w:rsidRPr="00624DCC">
        <w:t>o biologických a psychologických</w:t>
      </w:r>
      <w:r>
        <w:t xml:space="preserve"> aspektech dítěte, kresebné a </w:t>
      </w:r>
      <w:r w:rsidRPr="00624DCC">
        <w:t>grafomotorické</w:t>
      </w:r>
      <w:r>
        <w:t xml:space="preserve"> úrovni a</w:t>
      </w:r>
      <w:r w:rsidRPr="00624DCC">
        <w:t>pod.</w:t>
      </w:r>
    </w:p>
    <w:p w:rsidR="00E56039" w:rsidRPr="00624DCC" w:rsidRDefault="00E56039" w:rsidP="007F3C17">
      <w:r w:rsidRPr="00FC7069">
        <w:rPr>
          <w:u w:val="single"/>
        </w:rPr>
        <w:t>Obsahuje</w:t>
      </w:r>
      <w:r w:rsidRPr="00624DCC">
        <w:t xml:space="preserve">: </w:t>
      </w:r>
    </w:p>
    <w:p w:rsidR="00E56039" w:rsidRPr="00624DCC" w:rsidRDefault="00E56039" w:rsidP="007F3C17">
      <w:pPr>
        <w:numPr>
          <w:ilvl w:val="0"/>
          <w:numId w:val="2"/>
        </w:numPr>
      </w:pPr>
      <w:r w:rsidRPr="00624DCC">
        <w:t>Fotografii dítěte ze začátku školního roku</w:t>
      </w:r>
    </w:p>
    <w:p w:rsidR="00E56039" w:rsidRPr="00624DCC" w:rsidRDefault="00E56039" w:rsidP="007F3C17">
      <w:pPr>
        <w:numPr>
          <w:ilvl w:val="0"/>
          <w:numId w:val="2"/>
        </w:numPr>
      </w:pPr>
      <w:r w:rsidRPr="00624DCC">
        <w:t>Záznam o váze a míře</w:t>
      </w:r>
    </w:p>
    <w:p w:rsidR="00E56039" w:rsidRPr="00624DCC" w:rsidRDefault="00E56039" w:rsidP="007F3C17">
      <w:pPr>
        <w:numPr>
          <w:ilvl w:val="0"/>
          <w:numId w:val="2"/>
        </w:numPr>
      </w:pPr>
      <w:r w:rsidRPr="00624DCC">
        <w:t>Dotazník vyplněný rodičem na počátku docházky</w:t>
      </w:r>
    </w:p>
    <w:p w:rsidR="00E56039" w:rsidRPr="00624DCC" w:rsidRDefault="00E56039" w:rsidP="007F3C17">
      <w:pPr>
        <w:numPr>
          <w:ilvl w:val="0"/>
          <w:numId w:val="2"/>
        </w:numPr>
      </w:pPr>
      <w:r w:rsidRPr="00624DCC">
        <w:t xml:space="preserve">Vybrané výtvarné práce </w:t>
      </w:r>
    </w:p>
    <w:p w:rsidR="00E56039" w:rsidRPr="00624DCC" w:rsidRDefault="00E56039" w:rsidP="007F3C17">
      <w:pPr>
        <w:numPr>
          <w:ilvl w:val="0"/>
          <w:numId w:val="2"/>
        </w:numPr>
      </w:pPr>
      <w:r w:rsidRPr="00624DCC">
        <w:t>Kresba postavy</w:t>
      </w:r>
    </w:p>
    <w:p w:rsidR="00E03A74" w:rsidRPr="00624DCC" w:rsidRDefault="00E56039" w:rsidP="00E03A74">
      <w:pPr>
        <w:numPr>
          <w:ilvl w:val="0"/>
          <w:numId w:val="2"/>
        </w:numPr>
      </w:pPr>
      <w:r w:rsidRPr="00624DCC">
        <w:t>Pracovní listy</w:t>
      </w:r>
    </w:p>
    <w:p w:rsidR="007F3C17" w:rsidRDefault="00E56039" w:rsidP="007F3C17">
      <w:pPr>
        <w:jc w:val="center"/>
        <w:rPr>
          <w:b/>
        </w:rPr>
      </w:pPr>
      <w:r w:rsidRPr="00B06A60">
        <w:rPr>
          <w:b/>
        </w:rPr>
        <w:t>Portfolio je k dispozic</w:t>
      </w:r>
      <w:r w:rsidR="007F3C17">
        <w:rPr>
          <w:b/>
        </w:rPr>
        <w:t>i rodičům kdykoliv k nahlédnutí.</w:t>
      </w:r>
    </w:p>
    <w:p w:rsidR="007F3C17" w:rsidRPr="00B06A60" w:rsidRDefault="007F3C17" w:rsidP="00BF24F4">
      <w:pPr>
        <w:jc w:val="center"/>
        <w:rPr>
          <w:b/>
        </w:rPr>
      </w:pPr>
    </w:p>
    <w:p w:rsidR="00282EA6" w:rsidRPr="00FC7069" w:rsidRDefault="00FC7069" w:rsidP="00FC7069">
      <w:pPr>
        <w:pStyle w:val="Nadpis1"/>
        <w:shd w:val="clear" w:color="auto" w:fill="244061" w:themeFill="accent1" w:themeFillShade="80"/>
      </w:pPr>
      <w:bookmarkStart w:id="110" w:name="_Toc462390327"/>
      <w:bookmarkStart w:id="111" w:name="_Toc493805383"/>
      <w:bookmarkStart w:id="112" w:name="_Toc493805485"/>
      <w:bookmarkStart w:id="113" w:name="_Toc493805599"/>
      <w:bookmarkStart w:id="114" w:name="_Toc525156580"/>
      <w:bookmarkStart w:id="115" w:name="_Toc525158631"/>
      <w:bookmarkStart w:id="116" w:name="_Toc19274735"/>
      <w:bookmarkStart w:id="117" w:name="_Toc51360206"/>
      <w:bookmarkStart w:id="118" w:name="_Toc51368584"/>
      <w:bookmarkStart w:id="119" w:name="_Toc82986110"/>
      <w:bookmarkStart w:id="120" w:name="_Toc115728553"/>
      <w:r>
        <w:tab/>
      </w:r>
      <w:r w:rsidR="00282EA6">
        <w:t>7</w:t>
      </w:r>
      <w:r w:rsidR="00282EA6" w:rsidRPr="00FD7FAB">
        <w:t>. Organizace úklidu hraček, hygi</w:t>
      </w:r>
      <w:r>
        <w:t>eny a stolování</w:t>
      </w:r>
      <w:bookmarkEnd w:id="110"/>
      <w:bookmarkEnd w:id="111"/>
      <w:bookmarkEnd w:id="112"/>
      <w:bookmarkEnd w:id="113"/>
      <w:bookmarkEnd w:id="114"/>
      <w:bookmarkEnd w:id="115"/>
      <w:bookmarkEnd w:id="116"/>
      <w:bookmarkEnd w:id="117"/>
      <w:bookmarkEnd w:id="118"/>
      <w:bookmarkEnd w:id="119"/>
      <w:bookmarkEnd w:id="120"/>
      <w:r>
        <w:tab/>
      </w:r>
    </w:p>
    <w:p w:rsidR="00282EA6" w:rsidRPr="00FC7069" w:rsidRDefault="00282EA6" w:rsidP="00FC7069">
      <w:pPr>
        <w:pStyle w:val="Nadpis2"/>
        <w:jc w:val="both"/>
        <w:rPr>
          <w:rFonts w:ascii="Times New Roman" w:hAnsi="Times New Roman" w:cs="Times New Roman"/>
          <w:color w:val="17365D" w:themeColor="text2" w:themeShade="BF"/>
        </w:rPr>
      </w:pPr>
      <w:bookmarkStart w:id="121" w:name="_Toc462390328"/>
      <w:bookmarkStart w:id="122" w:name="_Toc493805384"/>
      <w:bookmarkStart w:id="123" w:name="_Toc493805486"/>
      <w:bookmarkStart w:id="124" w:name="_Toc493805600"/>
      <w:bookmarkStart w:id="125" w:name="_Toc525156581"/>
      <w:bookmarkStart w:id="126" w:name="_Toc525158632"/>
      <w:bookmarkStart w:id="127" w:name="_Toc19274736"/>
      <w:bookmarkStart w:id="128" w:name="_Toc51360207"/>
      <w:bookmarkStart w:id="129" w:name="_Toc51368585"/>
      <w:bookmarkStart w:id="130" w:name="_Toc82986111"/>
      <w:bookmarkStart w:id="131" w:name="_Toc115728554"/>
      <w:r w:rsidRPr="00FC7069">
        <w:rPr>
          <w:rFonts w:ascii="Times New Roman" w:hAnsi="Times New Roman" w:cs="Times New Roman"/>
          <w:color w:val="17365D" w:themeColor="text2" w:themeShade="BF"/>
        </w:rPr>
        <w:t>7.1. Organizace úklidu hraček</w:t>
      </w:r>
      <w:bookmarkEnd w:id="121"/>
      <w:bookmarkEnd w:id="122"/>
      <w:bookmarkEnd w:id="123"/>
      <w:bookmarkEnd w:id="124"/>
      <w:bookmarkEnd w:id="125"/>
      <w:bookmarkEnd w:id="126"/>
      <w:bookmarkEnd w:id="127"/>
      <w:bookmarkEnd w:id="128"/>
      <w:bookmarkEnd w:id="129"/>
      <w:bookmarkEnd w:id="130"/>
      <w:bookmarkEnd w:id="131"/>
    </w:p>
    <w:p w:rsidR="00282EA6" w:rsidRPr="00FC7069" w:rsidRDefault="00282EA6" w:rsidP="00FC7069">
      <w:pPr>
        <w:jc w:val="both"/>
      </w:pPr>
      <w:r w:rsidRPr="00FC7069">
        <w:t>Děti se budou i nadále učit vždy uložit to, s čím si hrály, následně po ukončení hry, což souvisí se vzrůstající mírou samostatnosti dětí a rozvíjením osobní zodpovědnost. Zároveň tak přirozeně posílíme ukončení toho, co bylo započato.</w:t>
      </w:r>
    </w:p>
    <w:p w:rsidR="00282EA6" w:rsidRPr="00FC7069" w:rsidRDefault="00282EA6" w:rsidP="00FC7069">
      <w:pPr>
        <w:pStyle w:val="Nadpis2"/>
        <w:jc w:val="both"/>
        <w:rPr>
          <w:rFonts w:ascii="Times New Roman" w:hAnsi="Times New Roman" w:cs="Times New Roman"/>
          <w:color w:val="17365D" w:themeColor="text2" w:themeShade="BF"/>
        </w:rPr>
      </w:pPr>
      <w:bookmarkStart w:id="132" w:name="_Toc462390329"/>
      <w:bookmarkStart w:id="133" w:name="_Toc493805385"/>
      <w:bookmarkStart w:id="134" w:name="_Toc493805487"/>
      <w:bookmarkStart w:id="135" w:name="_Toc493805601"/>
      <w:bookmarkStart w:id="136" w:name="_Toc525156582"/>
      <w:bookmarkStart w:id="137" w:name="_Toc525158633"/>
      <w:bookmarkStart w:id="138" w:name="_Toc19274737"/>
      <w:bookmarkStart w:id="139" w:name="_Toc51360208"/>
      <w:bookmarkStart w:id="140" w:name="_Toc51368586"/>
      <w:bookmarkStart w:id="141" w:name="_Toc82986112"/>
      <w:bookmarkStart w:id="142" w:name="_Toc115728555"/>
      <w:r w:rsidRPr="00FC7069">
        <w:rPr>
          <w:rFonts w:ascii="Times New Roman" w:hAnsi="Times New Roman" w:cs="Times New Roman"/>
          <w:color w:val="17365D" w:themeColor="text2" w:themeShade="BF"/>
        </w:rPr>
        <w:t>7.2. Organizace hygieny</w:t>
      </w:r>
      <w:bookmarkEnd w:id="132"/>
      <w:bookmarkEnd w:id="133"/>
      <w:bookmarkEnd w:id="134"/>
      <w:bookmarkEnd w:id="135"/>
      <w:bookmarkEnd w:id="136"/>
      <w:bookmarkEnd w:id="137"/>
      <w:bookmarkEnd w:id="138"/>
      <w:bookmarkEnd w:id="139"/>
      <w:bookmarkEnd w:id="140"/>
      <w:bookmarkEnd w:id="141"/>
      <w:bookmarkEnd w:id="142"/>
    </w:p>
    <w:p w:rsidR="00282EA6" w:rsidRPr="00FC7069" w:rsidRDefault="00282EA6" w:rsidP="00FC7069">
      <w:pPr>
        <w:jc w:val="both"/>
      </w:pPr>
      <w:r w:rsidRPr="00FC7069">
        <w:t>Posilujeme u dětí hygienické návyky po použití toalety, společný odchod do umývárny po skončení činností, při příchodu z venku, podle individuálního tempa, převlékání.</w:t>
      </w:r>
    </w:p>
    <w:p w:rsidR="00282EA6" w:rsidRPr="00FC7069" w:rsidRDefault="00282EA6" w:rsidP="00FC7069">
      <w:pPr>
        <w:pStyle w:val="Nadpis2"/>
        <w:jc w:val="both"/>
        <w:rPr>
          <w:rFonts w:ascii="Times New Roman" w:hAnsi="Times New Roman" w:cs="Times New Roman"/>
          <w:color w:val="17365D" w:themeColor="text2" w:themeShade="BF"/>
        </w:rPr>
      </w:pPr>
      <w:bookmarkStart w:id="143" w:name="_Toc462390330"/>
      <w:bookmarkStart w:id="144" w:name="_Toc493805386"/>
      <w:bookmarkStart w:id="145" w:name="_Toc493805488"/>
      <w:bookmarkStart w:id="146" w:name="_Toc493805602"/>
      <w:bookmarkStart w:id="147" w:name="_Toc525156583"/>
      <w:bookmarkStart w:id="148" w:name="_Toc525158634"/>
      <w:bookmarkStart w:id="149" w:name="_Toc19274738"/>
      <w:bookmarkStart w:id="150" w:name="_Toc51360209"/>
      <w:bookmarkStart w:id="151" w:name="_Toc51368587"/>
      <w:bookmarkStart w:id="152" w:name="_Toc82986113"/>
      <w:bookmarkStart w:id="153" w:name="_Toc115728556"/>
      <w:r w:rsidRPr="00FC7069">
        <w:rPr>
          <w:rFonts w:ascii="Times New Roman" w:hAnsi="Times New Roman" w:cs="Times New Roman"/>
          <w:color w:val="17365D" w:themeColor="text2" w:themeShade="BF"/>
        </w:rPr>
        <w:t>7.3. Organizace stolování</w:t>
      </w:r>
      <w:bookmarkEnd w:id="143"/>
      <w:bookmarkEnd w:id="144"/>
      <w:bookmarkEnd w:id="145"/>
      <w:bookmarkEnd w:id="146"/>
      <w:bookmarkEnd w:id="147"/>
      <w:bookmarkEnd w:id="148"/>
      <w:bookmarkEnd w:id="149"/>
      <w:bookmarkEnd w:id="150"/>
      <w:bookmarkEnd w:id="151"/>
      <w:bookmarkEnd w:id="152"/>
      <w:bookmarkEnd w:id="153"/>
    </w:p>
    <w:p w:rsidR="00282EA6" w:rsidRDefault="00282EA6" w:rsidP="00FC7069">
      <w:pPr>
        <w:jc w:val="both"/>
      </w:pPr>
      <w:r w:rsidRPr="00FC7069">
        <w:t xml:space="preserve">Před svačinou si děti označí cedulkou opatřenou jménem </w:t>
      </w:r>
      <w:r w:rsidR="006923EF" w:rsidRPr="00FC7069">
        <w:t>své místo, přinesou si na talířku pečivo a zeleninu nebo ovoce.</w:t>
      </w:r>
      <w:r w:rsidRPr="00FC7069">
        <w:t xml:space="preserve"> Toto místo, pokud se nevěnujeme dalším činnostem u stolků, zůstává dítěti i na dobu oběda. Děti do jídla nenutíme, snažíme se povzbuzovat děti k ochutnání toho, co neznají nebo dosud nejedly (pestrá strava). Pomalejší děti mají čas v klidu dojíst podle svých možností. Po obědě si děti samy o</w:t>
      </w:r>
      <w:r w:rsidR="006923EF" w:rsidRPr="00FC7069">
        <w:t>dnášejí talíř, hrneček a příbor a uklidí si svoji cedulku se jménem do košíku.</w:t>
      </w:r>
    </w:p>
    <w:p w:rsidR="00BF24F4" w:rsidRPr="00FC7069" w:rsidRDefault="007F3C17" w:rsidP="00FC7069">
      <w:pPr>
        <w:jc w:val="both"/>
      </w:pPr>
      <w:r>
        <w:rPr>
          <w:noProof/>
        </w:rPr>
        <w:drawing>
          <wp:anchor distT="0" distB="0" distL="114300" distR="114300" simplePos="0" relativeHeight="251674112" behindDoc="1" locked="0" layoutInCell="1" allowOverlap="1">
            <wp:simplePos x="0" y="0"/>
            <wp:positionH relativeFrom="column">
              <wp:posOffset>668655</wp:posOffset>
            </wp:positionH>
            <wp:positionV relativeFrom="paragraph">
              <wp:posOffset>71120</wp:posOffset>
            </wp:positionV>
            <wp:extent cx="4381500" cy="3038475"/>
            <wp:effectExtent l="0" t="0" r="0" b="0"/>
            <wp:wrapTight wrapText="bothSides">
              <wp:wrapPolygon edited="0">
                <wp:start x="0" y="0"/>
                <wp:lineTo x="0" y="21532"/>
                <wp:lineTo x="21506" y="21532"/>
                <wp:lineTo x="21506" y="0"/>
                <wp:lineTo x="0" y="0"/>
              </wp:wrapPolygon>
            </wp:wrapTight>
            <wp:docPr id="1" name="Obrázek 0" descr="IMG_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0.jpg"/>
                    <pic:cNvPicPr/>
                  </pic:nvPicPr>
                  <pic:blipFill>
                    <a:blip r:embed="rId42" cstate="print"/>
                    <a:stretch>
                      <a:fillRect/>
                    </a:stretch>
                  </pic:blipFill>
                  <pic:spPr>
                    <a:xfrm>
                      <a:off x="0" y="0"/>
                      <a:ext cx="4381500" cy="3038475"/>
                    </a:xfrm>
                    <a:prstGeom prst="rect">
                      <a:avLst/>
                    </a:prstGeom>
                  </pic:spPr>
                </pic:pic>
              </a:graphicData>
            </a:graphic>
          </wp:anchor>
        </w:drawing>
      </w:r>
    </w:p>
    <w:p w:rsidR="00282EA6" w:rsidRDefault="00282EA6" w:rsidP="00BF24F4">
      <w:pPr>
        <w:spacing w:line="360" w:lineRule="auto"/>
        <w:rPr>
          <w:sz w:val="28"/>
          <w:szCs w:val="28"/>
        </w:rPr>
      </w:pPr>
    </w:p>
    <w:p w:rsidR="007F3C17" w:rsidRDefault="007F3C17" w:rsidP="00BF24F4">
      <w:pPr>
        <w:spacing w:line="360" w:lineRule="auto"/>
        <w:rPr>
          <w:sz w:val="28"/>
          <w:szCs w:val="28"/>
        </w:rPr>
      </w:pPr>
    </w:p>
    <w:p w:rsidR="007F3C17" w:rsidRDefault="007F3C17" w:rsidP="00BF24F4">
      <w:pPr>
        <w:spacing w:line="360" w:lineRule="auto"/>
        <w:rPr>
          <w:sz w:val="28"/>
          <w:szCs w:val="28"/>
        </w:rPr>
      </w:pPr>
    </w:p>
    <w:p w:rsidR="007F3C17" w:rsidRDefault="007F3C17" w:rsidP="00BF24F4">
      <w:pPr>
        <w:spacing w:line="360" w:lineRule="auto"/>
        <w:rPr>
          <w:sz w:val="28"/>
          <w:szCs w:val="28"/>
        </w:rPr>
      </w:pPr>
    </w:p>
    <w:p w:rsidR="007F3C17" w:rsidRDefault="007F3C17" w:rsidP="00BF24F4">
      <w:pPr>
        <w:spacing w:line="360" w:lineRule="auto"/>
        <w:rPr>
          <w:sz w:val="28"/>
          <w:szCs w:val="28"/>
        </w:rPr>
      </w:pPr>
    </w:p>
    <w:p w:rsidR="007F3C17" w:rsidRDefault="007F3C17" w:rsidP="00BF24F4">
      <w:pPr>
        <w:spacing w:line="360" w:lineRule="auto"/>
        <w:rPr>
          <w:sz w:val="28"/>
          <w:szCs w:val="28"/>
        </w:rPr>
      </w:pPr>
    </w:p>
    <w:p w:rsidR="00E03A74" w:rsidRDefault="00E03A74" w:rsidP="00BF24F4">
      <w:pPr>
        <w:spacing w:line="360" w:lineRule="auto"/>
        <w:rPr>
          <w:sz w:val="28"/>
          <w:szCs w:val="28"/>
        </w:rPr>
      </w:pPr>
    </w:p>
    <w:p w:rsidR="00282EA6" w:rsidRDefault="00282EA6" w:rsidP="00030B4C">
      <w:pPr>
        <w:pStyle w:val="Nadpis1"/>
        <w:shd w:val="clear" w:color="auto" w:fill="244061" w:themeFill="accent1" w:themeFillShade="80"/>
      </w:pPr>
      <w:bookmarkStart w:id="154" w:name="_Toc462390331"/>
      <w:bookmarkStart w:id="155" w:name="_Toc493805387"/>
      <w:bookmarkStart w:id="156" w:name="_Toc493805489"/>
      <w:bookmarkStart w:id="157" w:name="_Toc493805603"/>
      <w:bookmarkStart w:id="158" w:name="_Toc525156584"/>
      <w:bookmarkStart w:id="159" w:name="_Toc525158635"/>
      <w:bookmarkStart w:id="160" w:name="_Toc19274739"/>
      <w:bookmarkStart w:id="161" w:name="_Toc51360210"/>
      <w:bookmarkStart w:id="162" w:name="_Toc51368588"/>
      <w:bookmarkStart w:id="163" w:name="_Toc82986114"/>
      <w:bookmarkStart w:id="164" w:name="_Toc115728557"/>
      <w:r>
        <w:lastRenderedPageBreak/>
        <w:t>8. Formy a metody práce</w:t>
      </w:r>
      <w:bookmarkEnd w:id="154"/>
      <w:bookmarkEnd w:id="155"/>
      <w:bookmarkEnd w:id="156"/>
      <w:bookmarkEnd w:id="157"/>
      <w:bookmarkEnd w:id="158"/>
      <w:bookmarkEnd w:id="159"/>
      <w:bookmarkEnd w:id="160"/>
      <w:bookmarkEnd w:id="161"/>
      <w:bookmarkEnd w:id="162"/>
      <w:bookmarkEnd w:id="163"/>
      <w:bookmarkEnd w:id="164"/>
    </w:p>
    <w:p w:rsidR="00030B4C" w:rsidRPr="00030B4C" w:rsidRDefault="00030B4C" w:rsidP="00030B4C"/>
    <w:p w:rsidR="00282EA6" w:rsidRPr="00624DCC" w:rsidRDefault="00282EA6" w:rsidP="00F6584B">
      <w:pPr>
        <w:numPr>
          <w:ilvl w:val="0"/>
          <w:numId w:val="3"/>
        </w:numPr>
        <w:spacing w:line="276" w:lineRule="auto"/>
        <w:jc w:val="both"/>
      </w:pPr>
      <w:r w:rsidRPr="00624DCC">
        <w:t>hra (námětová, konstruktivní, volná</w:t>
      </w:r>
      <w:r w:rsidR="00030B4C">
        <w:t>/</w:t>
      </w:r>
      <w:r w:rsidRPr="00624DCC">
        <w:t>připravená učitelkou, společenské a manipulační hry, didaktické, atd.)</w:t>
      </w:r>
    </w:p>
    <w:p w:rsidR="00282EA6" w:rsidRPr="00624DCC" w:rsidRDefault="00282EA6" w:rsidP="00F6584B">
      <w:pPr>
        <w:numPr>
          <w:ilvl w:val="0"/>
          <w:numId w:val="3"/>
        </w:numPr>
        <w:spacing w:line="276" w:lineRule="auto"/>
        <w:jc w:val="both"/>
      </w:pPr>
      <w:r w:rsidRPr="00624DCC">
        <w:t>přímo a nepřímo řízené činnosti</w:t>
      </w:r>
    </w:p>
    <w:p w:rsidR="00282EA6" w:rsidRPr="00624DCC" w:rsidRDefault="00282EA6" w:rsidP="00F6584B">
      <w:pPr>
        <w:numPr>
          <w:ilvl w:val="0"/>
          <w:numId w:val="3"/>
        </w:numPr>
        <w:spacing w:line="276" w:lineRule="auto"/>
        <w:jc w:val="both"/>
      </w:pPr>
      <w:r w:rsidRPr="00624DCC">
        <w:t>prožitkové a situační učení (získávání zkušeností experimentací,</w:t>
      </w:r>
      <w:r>
        <w:t xml:space="preserve"> bádáním,</w:t>
      </w:r>
      <w:r w:rsidRPr="00624DCC">
        <w:t xml:space="preserve"> metodou pokus</w:t>
      </w:r>
      <w:r w:rsidR="00030B4C">
        <w:t xml:space="preserve"> </w:t>
      </w:r>
      <w:r w:rsidRPr="00624DCC">
        <w:t>×</w:t>
      </w:r>
      <w:r w:rsidR="00030B4C">
        <w:t xml:space="preserve"> </w:t>
      </w:r>
      <w:r w:rsidRPr="00624DCC">
        <w:t>omyl, využití aktuálních životních situací)</w:t>
      </w:r>
    </w:p>
    <w:p w:rsidR="00282EA6" w:rsidRPr="00624DCC" w:rsidRDefault="00282EA6" w:rsidP="00F6584B">
      <w:pPr>
        <w:numPr>
          <w:ilvl w:val="0"/>
          <w:numId w:val="3"/>
        </w:numPr>
        <w:spacing w:line="276" w:lineRule="auto"/>
        <w:jc w:val="both"/>
      </w:pPr>
      <w:r w:rsidRPr="00624DCC">
        <w:t xml:space="preserve">práce </w:t>
      </w:r>
      <w:r>
        <w:t>v rozdělených skupinách – 4 barevné skupiny – červená, žlutá, zelená, modrá i spontánně vzniklých – kooperativní učení</w:t>
      </w:r>
    </w:p>
    <w:p w:rsidR="00282EA6" w:rsidRPr="00624DCC" w:rsidRDefault="00282EA6" w:rsidP="00F6584B">
      <w:pPr>
        <w:numPr>
          <w:ilvl w:val="0"/>
          <w:numId w:val="3"/>
        </w:numPr>
        <w:spacing w:line="276" w:lineRule="auto"/>
        <w:jc w:val="both"/>
      </w:pPr>
      <w:r w:rsidRPr="00624DCC">
        <w:t>individuální práce</w:t>
      </w:r>
    </w:p>
    <w:p w:rsidR="00282EA6" w:rsidRPr="00624DCC" w:rsidRDefault="00282EA6" w:rsidP="00F6584B">
      <w:pPr>
        <w:numPr>
          <w:ilvl w:val="0"/>
          <w:numId w:val="3"/>
        </w:numPr>
        <w:spacing w:line="276" w:lineRule="auto"/>
        <w:jc w:val="both"/>
      </w:pPr>
      <w:r w:rsidRPr="00624DCC">
        <w:t>smyslové poznávání</w:t>
      </w:r>
    </w:p>
    <w:p w:rsidR="00282EA6" w:rsidRPr="00624DCC" w:rsidRDefault="00282EA6" w:rsidP="00F6584B">
      <w:pPr>
        <w:numPr>
          <w:ilvl w:val="0"/>
          <w:numId w:val="3"/>
        </w:numPr>
        <w:spacing w:line="276" w:lineRule="auto"/>
        <w:jc w:val="both"/>
      </w:pPr>
      <w:r w:rsidRPr="00624DCC">
        <w:t>rytmizace, spojení pohybu se zpěvem, hra na tělo</w:t>
      </w:r>
    </w:p>
    <w:p w:rsidR="00282EA6" w:rsidRPr="00624DCC" w:rsidRDefault="00282EA6" w:rsidP="00F6584B">
      <w:pPr>
        <w:numPr>
          <w:ilvl w:val="0"/>
          <w:numId w:val="3"/>
        </w:numPr>
        <w:spacing w:line="276" w:lineRule="auto"/>
        <w:jc w:val="both"/>
      </w:pPr>
      <w:r w:rsidRPr="00624DCC">
        <w:t>říkadla, básně, četba, dramatizace</w:t>
      </w:r>
    </w:p>
    <w:p w:rsidR="00282EA6" w:rsidRPr="00624DCC" w:rsidRDefault="00282EA6" w:rsidP="00F6584B">
      <w:pPr>
        <w:numPr>
          <w:ilvl w:val="0"/>
          <w:numId w:val="3"/>
        </w:numPr>
        <w:spacing w:line="276" w:lineRule="auto"/>
        <w:jc w:val="both"/>
      </w:pPr>
      <w:r w:rsidRPr="00624DCC">
        <w:t>výtvarný a grafomotorický projev</w:t>
      </w:r>
    </w:p>
    <w:p w:rsidR="00282EA6" w:rsidRDefault="00D5190E" w:rsidP="00030B4C">
      <w:pPr>
        <w:pStyle w:val="Nadpis1"/>
        <w:shd w:val="clear" w:color="auto" w:fill="244061" w:themeFill="accent1" w:themeFillShade="80"/>
      </w:pPr>
      <w:bookmarkStart w:id="165" w:name="_Toc493805388"/>
      <w:bookmarkStart w:id="166" w:name="_Toc493805490"/>
      <w:bookmarkStart w:id="167" w:name="_Toc493805604"/>
      <w:bookmarkStart w:id="168" w:name="_Toc525156585"/>
      <w:bookmarkStart w:id="169" w:name="_Toc525158636"/>
      <w:bookmarkStart w:id="170" w:name="_Toc19274740"/>
      <w:bookmarkStart w:id="171" w:name="_Toc51360211"/>
      <w:bookmarkStart w:id="172" w:name="_Toc51368589"/>
      <w:bookmarkStart w:id="173" w:name="_Toc82986115"/>
      <w:bookmarkStart w:id="174" w:name="_Toc115728558"/>
      <w:r>
        <w:t>9</w:t>
      </w:r>
      <w:r w:rsidR="00282EA6">
        <w:t>. Další třídní aktivity a použité vzdělávací prostředky</w:t>
      </w:r>
      <w:bookmarkEnd w:id="165"/>
      <w:bookmarkEnd w:id="166"/>
      <w:bookmarkEnd w:id="167"/>
      <w:bookmarkEnd w:id="168"/>
      <w:bookmarkEnd w:id="169"/>
      <w:bookmarkEnd w:id="170"/>
      <w:bookmarkEnd w:id="171"/>
      <w:bookmarkEnd w:id="172"/>
      <w:bookmarkEnd w:id="173"/>
      <w:bookmarkEnd w:id="174"/>
      <w:r w:rsidR="00282EA6">
        <w:t xml:space="preserve"> </w:t>
      </w:r>
    </w:p>
    <w:p w:rsidR="00E276AF" w:rsidRDefault="00E276AF" w:rsidP="00F6584B">
      <w:pPr>
        <w:numPr>
          <w:ilvl w:val="0"/>
          <w:numId w:val="4"/>
        </w:numPr>
        <w:spacing w:line="276" w:lineRule="auto"/>
      </w:pPr>
      <w:r>
        <w:t>Pravidelné vycházky do blízkého lesa</w:t>
      </w:r>
    </w:p>
    <w:p w:rsidR="00282EA6" w:rsidRDefault="0081069A" w:rsidP="00F6584B">
      <w:pPr>
        <w:numPr>
          <w:ilvl w:val="0"/>
          <w:numId w:val="4"/>
        </w:numPr>
        <w:spacing w:line="276" w:lineRule="auto"/>
      </w:pPr>
      <w:r>
        <w:t>Cvičení v tělocvičně ZŠ Jílovská</w:t>
      </w:r>
    </w:p>
    <w:p w:rsidR="00282EA6" w:rsidRDefault="00282EA6" w:rsidP="00F6584B">
      <w:pPr>
        <w:numPr>
          <w:ilvl w:val="0"/>
          <w:numId w:val="4"/>
        </w:numPr>
        <w:spacing w:line="276" w:lineRule="auto"/>
      </w:pPr>
      <w:r>
        <w:t>Dlouhodobější projekty vyplývající ze zájmů dětí</w:t>
      </w:r>
    </w:p>
    <w:p w:rsidR="008E62B3" w:rsidRPr="00624DCC" w:rsidRDefault="00C22D4E" w:rsidP="00F6584B">
      <w:pPr>
        <w:numPr>
          <w:ilvl w:val="0"/>
          <w:numId w:val="4"/>
        </w:numPr>
        <w:spacing w:line="276" w:lineRule="auto"/>
      </w:pPr>
      <w:r>
        <w:t>Čtení jinak – scénické, interaktivní = aktivizující</w:t>
      </w:r>
    </w:p>
    <w:p w:rsidR="00282EA6" w:rsidRDefault="00282EA6" w:rsidP="00F6584B">
      <w:pPr>
        <w:numPr>
          <w:ilvl w:val="0"/>
          <w:numId w:val="4"/>
        </w:numPr>
        <w:spacing w:line="276" w:lineRule="auto"/>
      </w:pPr>
      <w:r w:rsidRPr="00624DCC">
        <w:t xml:space="preserve">Péče o záhonek na zahradě MŠ </w:t>
      </w:r>
    </w:p>
    <w:p w:rsidR="00282EA6" w:rsidRDefault="00282EA6" w:rsidP="00F6584B">
      <w:pPr>
        <w:numPr>
          <w:ilvl w:val="0"/>
          <w:numId w:val="4"/>
        </w:numPr>
        <w:spacing w:line="276" w:lineRule="auto"/>
      </w:pPr>
      <w:r>
        <w:t>Pěstování rostlin ve třídě</w:t>
      </w:r>
    </w:p>
    <w:p w:rsidR="00282EA6" w:rsidRPr="00624DCC" w:rsidRDefault="00282EA6" w:rsidP="00F6584B">
      <w:pPr>
        <w:numPr>
          <w:ilvl w:val="0"/>
          <w:numId w:val="4"/>
        </w:numPr>
        <w:spacing w:line="276" w:lineRule="auto"/>
      </w:pPr>
      <w:r>
        <w:t>Chov oblovek (Achatin)</w:t>
      </w:r>
    </w:p>
    <w:p w:rsidR="00C22D4E" w:rsidRDefault="00282EA6" w:rsidP="00F6584B">
      <w:pPr>
        <w:numPr>
          <w:ilvl w:val="0"/>
          <w:numId w:val="4"/>
        </w:numPr>
        <w:spacing w:line="276" w:lineRule="auto"/>
      </w:pPr>
      <w:r w:rsidRPr="00624DCC">
        <w:t>Divadelní představení v</w:t>
      </w:r>
      <w:r w:rsidR="00030B4C">
        <w:t> </w:t>
      </w:r>
      <w:r w:rsidRPr="00624DCC">
        <w:t>MŠ</w:t>
      </w:r>
      <w:r w:rsidR="00030B4C">
        <w:t xml:space="preserve"> i mimo - Minor</w:t>
      </w:r>
    </w:p>
    <w:p w:rsidR="00282EA6" w:rsidRDefault="00282EA6" w:rsidP="00F6584B">
      <w:pPr>
        <w:numPr>
          <w:ilvl w:val="0"/>
          <w:numId w:val="4"/>
        </w:numPr>
        <w:spacing w:line="276" w:lineRule="auto"/>
      </w:pPr>
      <w:r w:rsidRPr="00624DCC">
        <w:t>Celoškolní výlety a akce</w:t>
      </w:r>
      <w:r w:rsidR="00155875">
        <w:t xml:space="preserve"> pro rodiče </w:t>
      </w:r>
    </w:p>
    <w:p w:rsidR="0081069A" w:rsidRDefault="00030B4C" w:rsidP="00030B4C">
      <w:pPr>
        <w:spacing w:line="360" w:lineRule="auto"/>
        <w:rPr>
          <w:noProof/>
        </w:rPr>
      </w:pPr>
      <w:r>
        <w:rPr>
          <w:noProof/>
        </w:rPr>
        <w:drawing>
          <wp:anchor distT="0" distB="0" distL="114300" distR="114300" simplePos="0" relativeHeight="251664384" behindDoc="0" locked="0" layoutInCell="1" allowOverlap="1">
            <wp:simplePos x="0" y="0"/>
            <wp:positionH relativeFrom="column">
              <wp:posOffset>358775</wp:posOffset>
            </wp:positionH>
            <wp:positionV relativeFrom="paragraph">
              <wp:posOffset>120015</wp:posOffset>
            </wp:positionV>
            <wp:extent cx="5092065" cy="3348355"/>
            <wp:effectExtent l="0" t="0" r="0" b="0"/>
            <wp:wrapThrough wrapText="bothSides">
              <wp:wrapPolygon edited="0">
                <wp:start x="0" y="0"/>
                <wp:lineTo x="0" y="21506"/>
                <wp:lineTo x="21495" y="21506"/>
                <wp:lineTo x="21495" y="0"/>
                <wp:lineTo x="0" y="0"/>
              </wp:wrapPolygon>
            </wp:wrapThrough>
            <wp:docPr id="33" name="Obrázek 33" descr="Obsah obrázku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skupina&#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92065" cy="3348355"/>
                    </a:xfrm>
                    <a:prstGeom prst="rect">
                      <a:avLst/>
                    </a:prstGeom>
                  </pic:spPr>
                </pic:pic>
              </a:graphicData>
            </a:graphic>
          </wp:anchor>
        </w:drawing>
      </w:r>
    </w:p>
    <w:p w:rsidR="00030B4C" w:rsidRPr="00624DCC" w:rsidRDefault="00030B4C" w:rsidP="00030B4C">
      <w:pPr>
        <w:spacing w:line="360" w:lineRule="auto"/>
      </w:pPr>
    </w:p>
    <w:p w:rsidR="008E62B3" w:rsidRPr="006C4EAD" w:rsidRDefault="008E62B3" w:rsidP="00ED145A">
      <w:pPr>
        <w:pStyle w:val="Nadpis1"/>
        <w:shd w:val="clear" w:color="auto" w:fill="244061" w:themeFill="accent1" w:themeFillShade="80"/>
      </w:pPr>
      <w:bookmarkStart w:id="175" w:name="_Toc462390333"/>
      <w:bookmarkStart w:id="176" w:name="_Toc493805389"/>
      <w:bookmarkStart w:id="177" w:name="_Toc493805491"/>
      <w:bookmarkStart w:id="178" w:name="_Toc493805605"/>
      <w:bookmarkStart w:id="179" w:name="_Toc525156586"/>
      <w:bookmarkStart w:id="180" w:name="_Toc525158637"/>
      <w:bookmarkStart w:id="181" w:name="_Toc19274741"/>
      <w:bookmarkStart w:id="182" w:name="_Toc51360212"/>
      <w:bookmarkStart w:id="183" w:name="_Toc51368590"/>
      <w:bookmarkStart w:id="184" w:name="_Toc82986116"/>
      <w:bookmarkStart w:id="185" w:name="_Toc115728559"/>
      <w:r>
        <w:lastRenderedPageBreak/>
        <w:t>10.</w:t>
      </w:r>
      <w:r w:rsidRPr="006C4EAD">
        <w:t xml:space="preserve"> Spolupráce s rodiči</w:t>
      </w:r>
      <w:bookmarkEnd w:id="175"/>
      <w:bookmarkEnd w:id="176"/>
      <w:bookmarkEnd w:id="177"/>
      <w:bookmarkEnd w:id="178"/>
      <w:bookmarkEnd w:id="179"/>
      <w:bookmarkEnd w:id="180"/>
      <w:bookmarkEnd w:id="181"/>
      <w:bookmarkEnd w:id="182"/>
      <w:bookmarkEnd w:id="183"/>
      <w:bookmarkEnd w:id="184"/>
      <w:bookmarkEnd w:id="185"/>
    </w:p>
    <w:p w:rsidR="00030B4C" w:rsidRDefault="00030B4C" w:rsidP="00B97AC4">
      <w:pPr>
        <w:jc w:val="both"/>
      </w:pPr>
    </w:p>
    <w:p w:rsidR="008E62B3" w:rsidRDefault="008E62B3" w:rsidP="00B97AC4">
      <w:pPr>
        <w:jc w:val="both"/>
      </w:pPr>
      <w:r w:rsidRPr="00624DCC">
        <w:t>Rodiče mají možnost se podílet na dění v mateřské škole – účastnit se nebo se spolupodílet na tvorbě programů</w:t>
      </w:r>
      <w:r w:rsidR="00B97AC4">
        <w:t xml:space="preserve"> a</w:t>
      </w:r>
      <w:r w:rsidRPr="00624DCC">
        <w:t xml:space="preserve"> řešení vzniklých problémů. Pedagogové chrání soukromí rodiny</w:t>
      </w:r>
      <w:r w:rsidR="00B97AC4">
        <w:t xml:space="preserve"> a </w:t>
      </w:r>
      <w:r w:rsidRPr="00624DCC">
        <w:t>poskytují poradenský servis</w:t>
      </w:r>
      <w:r w:rsidR="00B97AC4">
        <w:t>.</w:t>
      </w:r>
    </w:p>
    <w:p w:rsidR="00B97AC4" w:rsidRDefault="00B97AC4" w:rsidP="00B97AC4">
      <w:pPr>
        <w:jc w:val="both"/>
      </w:pPr>
      <w:r>
        <w:t>¨</w:t>
      </w:r>
    </w:p>
    <w:p w:rsidR="00B97AC4" w:rsidRPr="00B97AC4" w:rsidRDefault="00B97AC4" w:rsidP="006D0DB2">
      <w:pPr>
        <w:numPr>
          <w:ilvl w:val="0"/>
          <w:numId w:val="49"/>
        </w:numPr>
        <w:spacing w:line="276" w:lineRule="auto"/>
      </w:pPr>
      <w:r w:rsidRPr="00B97AC4">
        <w:t xml:space="preserve">víkendový deník – děti společně s rodiči zaznamenají, co prožili o víkendu a v pondělí dítě vypráví ostatním </w:t>
      </w:r>
      <w:r>
        <w:t>dětem v</w:t>
      </w:r>
      <w:r w:rsidRPr="00B97AC4">
        <w:t>e třídě své zážitky</w:t>
      </w:r>
    </w:p>
    <w:p w:rsidR="00B97AC4" w:rsidRPr="00B97AC4" w:rsidRDefault="00B97AC4" w:rsidP="006D0DB2">
      <w:pPr>
        <w:numPr>
          <w:ilvl w:val="0"/>
          <w:numId w:val="49"/>
        </w:numPr>
        <w:spacing w:line="276" w:lineRule="auto"/>
      </w:pPr>
      <w:r w:rsidRPr="00B97AC4">
        <w:t xml:space="preserve">tvořivé dílny </w:t>
      </w:r>
    </w:p>
    <w:p w:rsidR="00B97AC4" w:rsidRPr="00B97AC4" w:rsidRDefault="00B97AC4" w:rsidP="006D0DB2">
      <w:pPr>
        <w:numPr>
          <w:ilvl w:val="0"/>
          <w:numId w:val="49"/>
        </w:numPr>
        <w:spacing w:line="276" w:lineRule="auto"/>
      </w:pPr>
      <w:r w:rsidRPr="00B97AC4">
        <w:t>ukázky zajímavé práce nebo zájmů rodičů, např. hra na hudební nástroj, sběratelství</w:t>
      </w:r>
    </w:p>
    <w:p w:rsidR="00B97AC4" w:rsidRPr="00B97AC4" w:rsidRDefault="00B97AC4" w:rsidP="006D0DB2">
      <w:pPr>
        <w:numPr>
          <w:ilvl w:val="0"/>
          <w:numId w:val="49"/>
        </w:numPr>
        <w:spacing w:line="276" w:lineRule="auto"/>
      </w:pPr>
      <w:r w:rsidRPr="00B97AC4">
        <w:t>exkurze na zajímavých místech, kde pracují rodiče</w:t>
      </w:r>
    </w:p>
    <w:p w:rsidR="00B97AC4" w:rsidRPr="00B97AC4" w:rsidRDefault="00B97AC4" w:rsidP="006D0DB2">
      <w:pPr>
        <w:numPr>
          <w:ilvl w:val="0"/>
          <w:numId w:val="49"/>
        </w:numPr>
        <w:spacing w:line="276" w:lineRule="auto"/>
      </w:pPr>
      <w:r w:rsidRPr="00B97AC4">
        <w:t>společné akce pro rodiče a děti (táborák, besídky, divadla, zahradní slavnosti apod.)</w:t>
      </w:r>
    </w:p>
    <w:p w:rsidR="00B97AC4" w:rsidRPr="00B97AC4" w:rsidRDefault="00B97AC4" w:rsidP="006D0DB2">
      <w:pPr>
        <w:numPr>
          <w:ilvl w:val="0"/>
          <w:numId w:val="49"/>
        </w:numPr>
        <w:spacing w:line="276" w:lineRule="auto"/>
      </w:pPr>
      <w:r w:rsidRPr="00B97AC4">
        <w:t>spoludodržování třídních pravidel</w:t>
      </w:r>
    </w:p>
    <w:p w:rsidR="00B97AC4" w:rsidRPr="00B97AC4" w:rsidRDefault="00B97AC4" w:rsidP="006D0DB2">
      <w:pPr>
        <w:numPr>
          <w:ilvl w:val="0"/>
          <w:numId w:val="49"/>
        </w:numPr>
        <w:spacing w:line="276" w:lineRule="auto"/>
      </w:pPr>
      <w:r w:rsidRPr="00B97AC4">
        <w:t>třídění odpadu</w:t>
      </w:r>
    </w:p>
    <w:p w:rsidR="00B97AC4" w:rsidRPr="00B97AC4" w:rsidRDefault="00B97AC4" w:rsidP="006D0DB2">
      <w:pPr>
        <w:numPr>
          <w:ilvl w:val="0"/>
          <w:numId w:val="49"/>
        </w:numPr>
        <w:spacing w:line="276" w:lineRule="auto"/>
      </w:pPr>
      <w:r w:rsidRPr="00B97AC4">
        <w:t>recyklohraní – sběr nebezpečného odpadu</w:t>
      </w:r>
    </w:p>
    <w:p w:rsidR="00B97AC4" w:rsidRDefault="00B97AC4" w:rsidP="006D0DB2">
      <w:pPr>
        <w:numPr>
          <w:ilvl w:val="0"/>
          <w:numId w:val="49"/>
        </w:numPr>
        <w:spacing w:line="276" w:lineRule="auto"/>
      </w:pPr>
      <w:r w:rsidRPr="00B97AC4">
        <w:t>konzultační hodiny</w:t>
      </w:r>
    </w:p>
    <w:p w:rsidR="00B97AC4" w:rsidRDefault="00B97AC4" w:rsidP="00B97AC4">
      <w:pPr>
        <w:jc w:val="both"/>
      </w:pPr>
    </w:p>
    <w:p w:rsidR="008E62B3" w:rsidRPr="0068148F" w:rsidRDefault="008E62B3" w:rsidP="00B97AC4">
      <w:r w:rsidRPr="00B97AC4">
        <w:rPr>
          <w:u w:val="single"/>
        </w:rPr>
        <w:t>Rodiče získávají informace o dění ve třídě</w:t>
      </w:r>
      <w:r w:rsidRPr="00FB6961">
        <w:t>:</w:t>
      </w:r>
      <w:r w:rsidRPr="0068148F">
        <w:t xml:space="preserve"> </w:t>
      </w:r>
    </w:p>
    <w:p w:rsidR="008E62B3" w:rsidRDefault="008E62B3" w:rsidP="00F6584B">
      <w:pPr>
        <w:numPr>
          <w:ilvl w:val="0"/>
          <w:numId w:val="6"/>
        </w:numPr>
        <w:spacing w:line="276" w:lineRule="auto"/>
      </w:pPr>
      <w:r w:rsidRPr="0068148F">
        <w:t>na nástěnkách v</w:t>
      </w:r>
      <w:r>
        <w:t> </w:t>
      </w:r>
      <w:r w:rsidRPr="0068148F">
        <w:t>šatně</w:t>
      </w:r>
      <w:r>
        <w:t xml:space="preserve"> – vždy aktuální </w:t>
      </w:r>
      <w:r w:rsidRPr="00C54B64">
        <w:rPr>
          <w:u w:val="single"/>
        </w:rPr>
        <w:t>plán činností s dětmi</w:t>
      </w:r>
      <w:r>
        <w:t xml:space="preserve"> a ostatní důležité informace</w:t>
      </w:r>
    </w:p>
    <w:p w:rsidR="008E62B3" w:rsidRDefault="008E62B3" w:rsidP="00F6584B">
      <w:pPr>
        <w:numPr>
          <w:ilvl w:val="0"/>
          <w:numId w:val="6"/>
        </w:numPr>
        <w:spacing w:line="276" w:lineRule="auto"/>
      </w:pPr>
      <w:r>
        <w:t xml:space="preserve">pravidelné zasílání plánů i aktualit </w:t>
      </w:r>
      <w:r w:rsidR="00B97AC4">
        <w:t>e</w:t>
      </w:r>
      <w:r>
        <w:t>mailem</w:t>
      </w:r>
    </w:p>
    <w:p w:rsidR="008E62B3" w:rsidRPr="0068148F" w:rsidRDefault="008E62B3" w:rsidP="00F6584B">
      <w:pPr>
        <w:numPr>
          <w:ilvl w:val="0"/>
          <w:numId w:val="6"/>
        </w:numPr>
        <w:spacing w:line="276" w:lineRule="auto"/>
      </w:pPr>
      <w:r>
        <w:t>na třídních schůzkách (</w:t>
      </w:r>
      <w:r w:rsidRPr="0068148F">
        <w:t>v září</w:t>
      </w:r>
      <w:r>
        <w:t>)</w:t>
      </w:r>
    </w:p>
    <w:p w:rsidR="008E62B3" w:rsidRDefault="008E62B3" w:rsidP="00F6584B">
      <w:pPr>
        <w:numPr>
          <w:ilvl w:val="0"/>
          <w:numId w:val="6"/>
        </w:numPr>
        <w:spacing w:line="276" w:lineRule="auto"/>
      </w:pPr>
      <w:r w:rsidRPr="0068148F">
        <w:t>na konzultačních hodinách</w:t>
      </w:r>
      <w:r>
        <w:t>;</w:t>
      </w:r>
    </w:p>
    <w:p w:rsidR="008E62B3" w:rsidRPr="0068148F" w:rsidRDefault="008E62B3" w:rsidP="00F6584B">
      <w:pPr>
        <w:numPr>
          <w:ilvl w:val="0"/>
          <w:numId w:val="6"/>
        </w:numPr>
        <w:spacing w:line="276" w:lineRule="auto"/>
      </w:pPr>
      <w:r>
        <w:t xml:space="preserve">na </w:t>
      </w:r>
      <w:hyperlink r:id="rId44" w:history="1">
        <w:r w:rsidR="00B97AC4" w:rsidRPr="00CF67BA">
          <w:rPr>
            <w:rStyle w:val="Hypertextovodkaz"/>
          </w:rPr>
          <w:t>www.msnemcicka.cz</w:t>
        </w:r>
      </w:hyperlink>
      <w:r w:rsidR="00B97AC4">
        <w:t xml:space="preserve">               </w:t>
      </w:r>
      <w:hyperlink r:id="rId45" w:history="1">
        <w:r w:rsidR="00B97AC4" w:rsidRPr="00CF67BA">
          <w:rPr>
            <w:rStyle w:val="Hypertextovodkaz"/>
          </w:rPr>
          <w:t>sovy@msnemcicka.cz</w:t>
        </w:r>
      </w:hyperlink>
      <w:r w:rsidR="00B97AC4">
        <w:t xml:space="preserve"> </w:t>
      </w:r>
    </w:p>
    <w:p w:rsidR="008E62B3" w:rsidRPr="00B97AC4" w:rsidRDefault="008E62B3" w:rsidP="00F6584B">
      <w:pPr>
        <w:numPr>
          <w:ilvl w:val="0"/>
          <w:numId w:val="6"/>
        </w:numPr>
        <w:spacing w:line="276" w:lineRule="auto"/>
        <w:rPr>
          <w:b/>
          <w:bCs/>
        </w:rPr>
      </w:pPr>
      <w:r w:rsidRPr="0068148F">
        <w:t xml:space="preserve">na tel. </w:t>
      </w:r>
      <w:r w:rsidRPr="00B97AC4">
        <w:rPr>
          <w:b/>
          <w:bCs/>
        </w:rPr>
        <w:t>241493022</w:t>
      </w:r>
      <w:r w:rsidR="00B97AC4" w:rsidRPr="00B97AC4">
        <w:rPr>
          <w:b/>
          <w:bCs/>
        </w:rPr>
        <w:t xml:space="preserve">                         770 684 128</w:t>
      </w:r>
    </w:p>
    <w:p w:rsidR="00B97AC4" w:rsidRDefault="00B97AC4" w:rsidP="00B97AC4">
      <w:pPr>
        <w:spacing w:line="360" w:lineRule="auto"/>
      </w:pPr>
    </w:p>
    <w:p w:rsidR="008E62B3" w:rsidRDefault="008E62B3" w:rsidP="00B97AC4">
      <w:pPr>
        <w:spacing w:line="360" w:lineRule="auto"/>
        <w:jc w:val="both"/>
      </w:pPr>
    </w:p>
    <w:p w:rsidR="008E62B3" w:rsidRDefault="008E62B3" w:rsidP="00B97AC4">
      <w:pPr>
        <w:pStyle w:val="Nadpis1"/>
        <w:shd w:val="clear" w:color="auto" w:fill="244061" w:themeFill="accent1" w:themeFillShade="80"/>
      </w:pPr>
      <w:bookmarkStart w:id="186" w:name="_Toc462390334"/>
      <w:bookmarkStart w:id="187" w:name="_Toc493805390"/>
      <w:bookmarkStart w:id="188" w:name="_Toc493805492"/>
      <w:bookmarkStart w:id="189" w:name="_Toc493805606"/>
      <w:bookmarkStart w:id="190" w:name="_Toc525156587"/>
      <w:bookmarkStart w:id="191" w:name="_Toc525158638"/>
      <w:bookmarkStart w:id="192" w:name="_Toc19274742"/>
      <w:bookmarkStart w:id="193" w:name="_Toc51360213"/>
      <w:bookmarkStart w:id="194" w:name="_Toc51368591"/>
      <w:bookmarkStart w:id="195" w:name="_Toc82986117"/>
      <w:bookmarkStart w:id="196" w:name="_Toc115728560"/>
      <w:r>
        <w:t xml:space="preserve">11. </w:t>
      </w:r>
      <w:r w:rsidRPr="006C2987">
        <w:t>Spolupráce s poradenskými zařízením</w:t>
      </w:r>
      <w:bookmarkEnd w:id="186"/>
      <w:bookmarkEnd w:id="187"/>
      <w:bookmarkEnd w:id="188"/>
      <w:bookmarkEnd w:id="189"/>
      <w:bookmarkEnd w:id="190"/>
      <w:bookmarkEnd w:id="191"/>
      <w:bookmarkEnd w:id="192"/>
      <w:bookmarkEnd w:id="193"/>
      <w:bookmarkEnd w:id="194"/>
      <w:bookmarkEnd w:id="195"/>
      <w:bookmarkEnd w:id="196"/>
      <w:r w:rsidR="00B97AC4">
        <w:t>i</w:t>
      </w:r>
    </w:p>
    <w:p w:rsidR="00B97AC4" w:rsidRPr="00B97AC4" w:rsidRDefault="00B97AC4" w:rsidP="00B97AC4"/>
    <w:p w:rsidR="008E62B3" w:rsidRPr="00624DCC" w:rsidRDefault="008E62B3" w:rsidP="00F6584B">
      <w:pPr>
        <w:numPr>
          <w:ilvl w:val="0"/>
          <w:numId w:val="7"/>
        </w:numPr>
        <w:spacing w:line="276" w:lineRule="auto"/>
        <w:ind w:left="1068"/>
        <w:jc w:val="both"/>
      </w:pPr>
      <w:r w:rsidRPr="00624DCC">
        <w:t xml:space="preserve">Spolupracujeme s Pedagogicko-psychologickou poradnou pro Prahu </w:t>
      </w:r>
      <w:smartTag w:uri="urn:schemas-microsoft-com:office:smarttags" w:element="metricconverter">
        <w:smartTagPr>
          <w:attr w:name="ProductID" w:val="1,2 a"/>
        </w:smartTagPr>
        <w:r w:rsidRPr="00624DCC">
          <w:t>1,2 a</w:t>
        </w:r>
      </w:smartTag>
      <w:r w:rsidRPr="00624DCC">
        <w:t xml:space="preserve"> 4</w:t>
      </w:r>
    </w:p>
    <w:p w:rsidR="008E62B3" w:rsidRPr="00624DCC" w:rsidRDefault="008E62B3" w:rsidP="00B97AC4">
      <w:pPr>
        <w:spacing w:line="276" w:lineRule="auto"/>
        <w:ind w:left="1068"/>
        <w:jc w:val="both"/>
      </w:pPr>
      <w:r w:rsidRPr="00624DCC">
        <w:t xml:space="preserve">Francouzská 56/260, 101 00 Praha 10. </w:t>
      </w:r>
      <w:hyperlink r:id="rId46" w:history="1">
        <w:r w:rsidRPr="00624DCC">
          <w:rPr>
            <w:rStyle w:val="Hypertextovodkaz"/>
          </w:rPr>
          <w:t>www.ppppraha.cz</w:t>
        </w:r>
      </w:hyperlink>
    </w:p>
    <w:p w:rsidR="008E62B3" w:rsidRPr="00624DCC" w:rsidRDefault="008E62B3" w:rsidP="00B97AC4">
      <w:pPr>
        <w:spacing w:line="276" w:lineRule="auto"/>
        <w:ind w:left="1068"/>
        <w:jc w:val="both"/>
      </w:pPr>
      <w:r w:rsidRPr="00624DCC">
        <w:t>Ústředna: 267997031, 267997032, 224914192</w:t>
      </w:r>
    </w:p>
    <w:p w:rsidR="008E62B3" w:rsidRPr="00624DCC" w:rsidRDefault="008E62B3" w:rsidP="00B97AC4">
      <w:pPr>
        <w:spacing w:line="276" w:lineRule="auto"/>
        <w:ind w:left="1068"/>
        <w:jc w:val="both"/>
      </w:pPr>
      <w:r w:rsidRPr="00624DCC">
        <w:t>Náš školní psycholog: Mgr. Dagmar Boučková</w:t>
      </w:r>
    </w:p>
    <w:p w:rsidR="008E62B3" w:rsidRDefault="008E62B3" w:rsidP="00B97AC4">
      <w:pPr>
        <w:spacing w:line="276" w:lineRule="auto"/>
        <w:ind w:left="1068"/>
        <w:jc w:val="both"/>
      </w:pPr>
      <w:r w:rsidRPr="00624DCC">
        <w:t xml:space="preserve">Kontakt: </w:t>
      </w:r>
      <w:hyperlink r:id="rId47" w:history="1">
        <w:r w:rsidRPr="00624DCC">
          <w:rPr>
            <w:rStyle w:val="Hypertextovodkaz"/>
          </w:rPr>
          <w:t>dbouckova@ppppraha.cz</w:t>
        </w:r>
      </w:hyperlink>
      <w:r w:rsidRPr="00624DCC">
        <w:t>, 26799703</w:t>
      </w:r>
    </w:p>
    <w:p w:rsidR="00B97AC4" w:rsidRDefault="00B97AC4" w:rsidP="00B97AC4">
      <w:pPr>
        <w:spacing w:line="276" w:lineRule="auto"/>
        <w:ind w:left="1068"/>
        <w:jc w:val="both"/>
      </w:pPr>
    </w:p>
    <w:p w:rsidR="00C32C12" w:rsidRDefault="00C32C12" w:rsidP="00F6584B">
      <w:pPr>
        <w:pStyle w:val="Odstavecseseznamem"/>
        <w:numPr>
          <w:ilvl w:val="0"/>
          <w:numId w:val="7"/>
        </w:numPr>
        <w:spacing w:line="276" w:lineRule="auto"/>
        <w:jc w:val="both"/>
      </w:pPr>
      <w:r>
        <w:t>Speciální pedagogické centrum –</w:t>
      </w:r>
      <w:r w:rsidR="007A744A">
        <w:t xml:space="preserve"> Aloi</w:t>
      </w:r>
      <w:r>
        <w:t>se Klára</w:t>
      </w:r>
      <w:r w:rsidR="007A744A">
        <w:t xml:space="preserve">, Praha 4 </w:t>
      </w:r>
      <w:r>
        <w:t xml:space="preserve"> – logopedické depistáže</w:t>
      </w:r>
    </w:p>
    <w:p w:rsidR="00B97AC4" w:rsidRDefault="00B97AC4" w:rsidP="00B97AC4">
      <w:pPr>
        <w:pStyle w:val="Odstavecseseznamem"/>
        <w:spacing w:line="276" w:lineRule="auto"/>
        <w:ind w:left="1080"/>
        <w:jc w:val="both"/>
      </w:pPr>
    </w:p>
    <w:p w:rsidR="00C32C12" w:rsidRDefault="00AC6B8C" w:rsidP="00F6584B">
      <w:pPr>
        <w:pStyle w:val="Odstavecseseznamem"/>
        <w:numPr>
          <w:ilvl w:val="0"/>
          <w:numId w:val="7"/>
        </w:numPr>
        <w:spacing w:line="276" w:lineRule="auto"/>
        <w:jc w:val="both"/>
      </w:pPr>
      <w:r>
        <w:t>PRIMAVIZUZ</w:t>
      </w:r>
      <w:bookmarkStart w:id="197" w:name="_GoBack"/>
      <w:bookmarkEnd w:id="197"/>
      <w:r w:rsidR="00927C1A">
        <w:t xml:space="preserve"> –  preventivní kontrola zraku</w:t>
      </w:r>
    </w:p>
    <w:p w:rsidR="008E62B3" w:rsidRDefault="008E62B3" w:rsidP="00C32C12">
      <w:pPr>
        <w:jc w:val="both"/>
        <w:rPr>
          <w:b/>
        </w:rPr>
      </w:pPr>
    </w:p>
    <w:p w:rsidR="00B97AC4" w:rsidRDefault="00B97AC4" w:rsidP="00C32C12">
      <w:pPr>
        <w:jc w:val="both"/>
        <w:rPr>
          <w:b/>
        </w:rPr>
      </w:pPr>
    </w:p>
    <w:p w:rsidR="00B97AC4" w:rsidRDefault="00B97AC4" w:rsidP="00C32C12">
      <w:pPr>
        <w:jc w:val="both"/>
        <w:rPr>
          <w:b/>
        </w:rPr>
      </w:pPr>
    </w:p>
    <w:p w:rsidR="00B97AC4" w:rsidRPr="00624DCC" w:rsidRDefault="00B97AC4" w:rsidP="00C32C12">
      <w:pPr>
        <w:jc w:val="both"/>
        <w:rPr>
          <w:b/>
        </w:rPr>
      </w:pPr>
    </w:p>
    <w:p w:rsidR="008E62B3" w:rsidRDefault="008E62B3" w:rsidP="00ED145A">
      <w:pPr>
        <w:pStyle w:val="Nadpis1"/>
        <w:shd w:val="clear" w:color="auto" w:fill="244061" w:themeFill="accent1" w:themeFillShade="80"/>
      </w:pPr>
      <w:bookmarkStart w:id="198" w:name="_Toc462390336"/>
      <w:bookmarkStart w:id="199" w:name="_Toc493805392"/>
      <w:bookmarkStart w:id="200" w:name="_Toc493805494"/>
      <w:bookmarkStart w:id="201" w:name="_Toc493805608"/>
      <w:bookmarkStart w:id="202" w:name="_Toc525156589"/>
      <w:bookmarkStart w:id="203" w:name="_Toc525158640"/>
      <w:bookmarkStart w:id="204" w:name="_Toc19274744"/>
      <w:bookmarkStart w:id="205" w:name="_Toc51360215"/>
      <w:bookmarkStart w:id="206" w:name="_Toc51368593"/>
      <w:bookmarkStart w:id="207" w:name="_Toc82986119"/>
      <w:bookmarkStart w:id="208" w:name="_Toc115728562"/>
      <w:r>
        <w:lastRenderedPageBreak/>
        <w:t>13. Rozvíjení čtenářské pregramotnosti</w:t>
      </w:r>
      <w:bookmarkEnd w:id="198"/>
      <w:bookmarkEnd w:id="199"/>
      <w:bookmarkEnd w:id="200"/>
      <w:bookmarkEnd w:id="201"/>
      <w:bookmarkEnd w:id="202"/>
      <w:bookmarkEnd w:id="203"/>
      <w:bookmarkEnd w:id="204"/>
      <w:bookmarkEnd w:id="205"/>
      <w:bookmarkEnd w:id="206"/>
      <w:bookmarkEnd w:id="207"/>
      <w:bookmarkEnd w:id="208"/>
    </w:p>
    <w:p w:rsidR="00ED145A" w:rsidRDefault="00ED145A" w:rsidP="00ED145A">
      <w:pPr>
        <w:jc w:val="both"/>
      </w:pPr>
    </w:p>
    <w:p w:rsidR="00E677DC" w:rsidRPr="00235347" w:rsidRDefault="00ED145A" w:rsidP="00E677DC">
      <w:pPr>
        <w:jc w:val="both"/>
      </w:pPr>
      <w:r>
        <w:rPr>
          <w:noProof/>
        </w:rPr>
        <w:drawing>
          <wp:anchor distT="0" distB="0" distL="114300" distR="114300" simplePos="0" relativeHeight="251670528" behindDoc="0" locked="0" layoutInCell="1" allowOverlap="1">
            <wp:simplePos x="0" y="0"/>
            <wp:positionH relativeFrom="column">
              <wp:posOffset>3305371</wp:posOffset>
            </wp:positionH>
            <wp:positionV relativeFrom="paragraph">
              <wp:posOffset>1193361</wp:posOffset>
            </wp:positionV>
            <wp:extent cx="2066925" cy="2896235"/>
            <wp:effectExtent l="419100" t="0" r="390525" b="0"/>
            <wp:wrapNone/>
            <wp:docPr id="19" name="Obrázek 19"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 interiér&#10;&#10;Popis byl vytvořen automaticky"/>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153" t="10317" r="33597" b="16469"/>
                    <a:stretch/>
                  </pic:blipFill>
                  <pic:spPr bwMode="auto">
                    <a:xfrm rot="5400000">
                      <a:off x="0" y="0"/>
                      <a:ext cx="2066925" cy="2896235"/>
                    </a:xfrm>
                    <a:prstGeom prst="rect">
                      <a:avLst/>
                    </a:prstGeom>
                    <a:noFill/>
                    <a:ln>
                      <a:noFill/>
                    </a:ln>
                    <a:extLst>
                      <a:ext uri="{53640926-AAD7-44D8-BBD7-CCE9431645EC}">
                        <a14:shadowObscured xmlns:a14="http://schemas.microsoft.com/office/drawing/2010/main"/>
                      </a:ext>
                    </a:extLst>
                  </pic:spPr>
                </pic:pic>
              </a:graphicData>
            </a:graphic>
          </wp:anchor>
        </w:drawing>
      </w:r>
      <w:r w:rsidR="008E62B3">
        <w:t xml:space="preserve">Čtenářská gramotnost je jednou z nejdůležitějších gramotností, „zprostředkovává přístup  </w:t>
      </w:r>
      <w:r w:rsidR="002305FC">
        <w:t xml:space="preserve">     </w:t>
      </w:r>
      <w:r w:rsidR="008E62B3">
        <w:t xml:space="preserve">     ke vzdělávání, k dalšímu získávání nových vědomostí, dovedností, znalostí a zkušeností.</w:t>
      </w:r>
      <w:r w:rsidR="002305FC">
        <w:t xml:space="preserve">   </w:t>
      </w:r>
      <w:r w:rsidR="00E677DC" w:rsidRPr="00235347">
        <w:t>Dovednost číst zahrnuje: rozlišování tvaru – písmena, spojení písmena s hláskou, porozumění, co dané slovo znamená (dostatečná slovní zásoba)</w:t>
      </w:r>
      <w:r w:rsidR="00E677DC">
        <w:t xml:space="preserve"> a </w:t>
      </w:r>
      <w:r w:rsidR="00E677DC" w:rsidRPr="00E677DC">
        <w:rPr>
          <w:b/>
          <w:bCs/>
        </w:rPr>
        <w:t>sp</w:t>
      </w:r>
      <w:r w:rsidR="00E677DC" w:rsidRPr="008C1971">
        <w:rPr>
          <w:b/>
        </w:rPr>
        <w:t>rávn</w:t>
      </w:r>
      <w:r w:rsidR="00E677DC">
        <w:rPr>
          <w:b/>
        </w:rPr>
        <w:t>ou</w:t>
      </w:r>
      <w:r w:rsidR="00E677DC" w:rsidRPr="008C1971">
        <w:rPr>
          <w:b/>
        </w:rPr>
        <w:t xml:space="preserve"> výslovnost</w:t>
      </w:r>
      <w:r w:rsidR="00E677DC">
        <w:t>. V předškolním věku hovoříme o rozvíjení čtenářské pregramotnosti – děti ještě neovládají psaní a čtení. Budeme jí rozvíjet prostřednictvím zařazování hlasitého předčítání a různorodé práce s textem – rozvíjení čtenářských strategií a jiných aktivit, které směřují k rozvíjení kritického myšlení a tvořivého přístupu ke čtenému textu a v neposlední řadě i poslechem denního pravidelného předčítání dětem před odpoledním odpočinkem.</w:t>
      </w:r>
    </w:p>
    <w:p w:rsidR="00E677DC" w:rsidRDefault="00E677DC" w:rsidP="00ED145A">
      <w:pPr>
        <w:jc w:val="both"/>
        <w:rPr>
          <w:b/>
        </w:rPr>
      </w:pPr>
    </w:p>
    <w:p w:rsidR="008E62B3" w:rsidRDefault="008E62B3" w:rsidP="00ED145A">
      <w:pPr>
        <w:jc w:val="both"/>
      </w:pPr>
      <w:r w:rsidRPr="00ED145A">
        <w:rPr>
          <w:u w:val="single"/>
        </w:rPr>
        <w:t>Je tvořena několika složkami</w:t>
      </w:r>
      <w:r>
        <w:t>:</w:t>
      </w:r>
    </w:p>
    <w:p w:rsidR="00ED145A" w:rsidRDefault="00ED145A" w:rsidP="006D0DB2">
      <w:pPr>
        <w:pStyle w:val="Odstavecseseznamem"/>
        <w:numPr>
          <w:ilvl w:val="0"/>
          <w:numId w:val="50"/>
        </w:numPr>
        <w:spacing w:line="276" w:lineRule="auto"/>
        <w:jc w:val="both"/>
      </w:pPr>
      <w:r>
        <w:t>Vztah ke čtění</w:t>
      </w:r>
    </w:p>
    <w:p w:rsidR="00ED145A" w:rsidRDefault="00ED145A" w:rsidP="006D0DB2">
      <w:pPr>
        <w:pStyle w:val="Odstavecseseznamem"/>
        <w:numPr>
          <w:ilvl w:val="0"/>
          <w:numId w:val="50"/>
        </w:numPr>
        <w:spacing w:line="276" w:lineRule="auto"/>
        <w:jc w:val="both"/>
      </w:pPr>
      <w:r>
        <w:t>Doslovné porozumění</w:t>
      </w:r>
    </w:p>
    <w:p w:rsidR="00ED145A" w:rsidRDefault="00ED145A" w:rsidP="006D0DB2">
      <w:pPr>
        <w:pStyle w:val="Odstavecseseznamem"/>
        <w:numPr>
          <w:ilvl w:val="0"/>
          <w:numId w:val="50"/>
        </w:numPr>
        <w:spacing w:line="276" w:lineRule="auto"/>
        <w:jc w:val="both"/>
      </w:pPr>
      <w:r>
        <w:t>Posuzování a hodnocení</w:t>
      </w:r>
    </w:p>
    <w:p w:rsidR="00ED145A" w:rsidRDefault="00ED145A" w:rsidP="006D0DB2">
      <w:pPr>
        <w:pStyle w:val="Odstavecseseznamem"/>
        <w:numPr>
          <w:ilvl w:val="0"/>
          <w:numId w:val="50"/>
        </w:numPr>
        <w:spacing w:line="276" w:lineRule="auto"/>
        <w:jc w:val="both"/>
      </w:pPr>
      <w:r>
        <w:t>Metakognice</w:t>
      </w:r>
    </w:p>
    <w:p w:rsidR="00ED145A" w:rsidRDefault="00ED145A" w:rsidP="006D0DB2">
      <w:pPr>
        <w:pStyle w:val="Odstavecseseznamem"/>
        <w:numPr>
          <w:ilvl w:val="0"/>
          <w:numId w:val="50"/>
        </w:numPr>
        <w:spacing w:line="276" w:lineRule="auto"/>
        <w:jc w:val="both"/>
      </w:pPr>
      <w:r>
        <w:t>Sdílení</w:t>
      </w:r>
    </w:p>
    <w:p w:rsidR="00ED145A" w:rsidRDefault="00ED145A" w:rsidP="006D0DB2">
      <w:pPr>
        <w:pStyle w:val="Odstavecseseznamem"/>
        <w:numPr>
          <w:ilvl w:val="0"/>
          <w:numId w:val="50"/>
        </w:numPr>
        <w:spacing w:line="276" w:lineRule="auto"/>
        <w:jc w:val="both"/>
      </w:pPr>
      <w:r>
        <w:t>Aplikace</w:t>
      </w:r>
    </w:p>
    <w:p w:rsidR="00ED145A" w:rsidRDefault="00ED145A" w:rsidP="00752C59">
      <w:pPr>
        <w:jc w:val="both"/>
      </w:pPr>
    </w:p>
    <w:p w:rsidR="00ED145A" w:rsidRDefault="00ED145A" w:rsidP="00752C59">
      <w:pPr>
        <w:jc w:val="both"/>
      </w:pPr>
    </w:p>
    <w:p w:rsidR="00752C59" w:rsidRPr="00E677DC" w:rsidRDefault="00752C59" w:rsidP="00E677DC">
      <w:pPr>
        <w:pStyle w:val="Nadpis2"/>
        <w:rPr>
          <w:rFonts w:ascii="Times New Roman" w:hAnsi="Times New Roman" w:cs="Times New Roman"/>
          <w:color w:val="17365D" w:themeColor="text2" w:themeShade="BF"/>
          <w:sz w:val="24"/>
          <w:szCs w:val="24"/>
          <w:u w:val="single"/>
        </w:rPr>
      </w:pPr>
      <w:bookmarkStart w:id="209" w:name="_Toc462390337"/>
      <w:bookmarkStart w:id="210" w:name="_Toc493805393"/>
      <w:bookmarkStart w:id="211" w:name="_Toc493805495"/>
      <w:bookmarkStart w:id="212" w:name="_Toc493805609"/>
      <w:bookmarkStart w:id="213" w:name="_Toc525156590"/>
      <w:bookmarkStart w:id="214" w:name="_Toc525158641"/>
      <w:bookmarkStart w:id="215" w:name="_Toc19274745"/>
      <w:bookmarkStart w:id="216" w:name="_Toc51360216"/>
      <w:bookmarkStart w:id="217" w:name="_Toc51368594"/>
      <w:bookmarkStart w:id="218" w:name="_Toc82986120"/>
      <w:bookmarkStart w:id="219" w:name="_Toc115728563"/>
      <w:r w:rsidRPr="00E677DC">
        <w:rPr>
          <w:rFonts w:ascii="Times New Roman" w:hAnsi="Times New Roman" w:cs="Times New Roman"/>
          <w:color w:val="17365D" w:themeColor="text2" w:themeShade="BF"/>
          <w:sz w:val="24"/>
          <w:szCs w:val="24"/>
          <w:u w:val="single"/>
        </w:rPr>
        <w:t>13.1 Příprava na čtení</w:t>
      </w:r>
      <w:bookmarkEnd w:id="209"/>
      <w:bookmarkEnd w:id="210"/>
      <w:bookmarkEnd w:id="211"/>
      <w:bookmarkEnd w:id="212"/>
      <w:bookmarkEnd w:id="213"/>
      <w:bookmarkEnd w:id="214"/>
      <w:bookmarkEnd w:id="215"/>
      <w:bookmarkEnd w:id="216"/>
      <w:bookmarkEnd w:id="217"/>
      <w:bookmarkEnd w:id="218"/>
      <w:bookmarkEnd w:id="219"/>
      <w:r w:rsidRPr="00E677DC">
        <w:rPr>
          <w:rFonts w:ascii="Times New Roman" w:hAnsi="Times New Roman" w:cs="Times New Roman"/>
          <w:color w:val="17365D" w:themeColor="text2" w:themeShade="BF"/>
          <w:sz w:val="24"/>
          <w:szCs w:val="24"/>
          <w:u w:val="single"/>
        </w:rPr>
        <w:t xml:space="preserve"> </w:t>
      </w:r>
    </w:p>
    <w:p w:rsidR="00752C59" w:rsidRPr="00E677DC" w:rsidRDefault="00752C59" w:rsidP="00E677DC">
      <w:pPr>
        <w:ind w:left="360"/>
        <w:rPr>
          <w:b/>
        </w:rPr>
      </w:pPr>
    </w:p>
    <w:p w:rsidR="00752C59" w:rsidRPr="00E677DC" w:rsidRDefault="00752C59" w:rsidP="00F6584B">
      <w:pPr>
        <w:numPr>
          <w:ilvl w:val="0"/>
          <w:numId w:val="9"/>
        </w:numPr>
        <w:spacing w:after="200"/>
        <w:jc w:val="both"/>
      </w:pPr>
      <w:r w:rsidRPr="00E677DC">
        <w:t>SOUSTŘEDĚNOST - četba – soustředěný poslech, prodlužování délky textu.</w:t>
      </w:r>
    </w:p>
    <w:p w:rsidR="00752C59" w:rsidRPr="00E677DC" w:rsidRDefault="00752C59" w:rsidP="00F6584B">
      <w:pPr>
        <w:numPr>
          <w:ilvl w:val="0"/>
          <w:numId w:val="9"/>
        </w:numPr>
        <w:spacing w:after="200"/>
        <w:jc w:val="both"/>
      </w:pPr>
      <w:r w:rsidRPr="00E677DC">
        <w:t xml:space="preserve">Práce s textem – přerušení četby: kladení jednoduchých ověřovacích otázek o POROZUMĚNÍ textu, rozvoj zrakového a sluchového VNÍMÁNÍ, PAMĚŤI, POZORNOSTI a PŘEDSTAVIVOSTI. </w:t>
      </w:r>
    </w:p>
    <w:p w:rsidR="00752C59" w:rsidRPr="00E677DC" w:rsidRDefault="00752C59" w:rsidP="00F6584B">
      <w:pPr>
        <w:numPr>
          <w:ilvl w:val="0"/>
          <w:numId w:val="9"/>
        </w:numPr>
        <w:spacing w:after="200"/>
        <w:jc w:val="both"/>
      </w:pPr>
      <w:r w:rsidRPr="00E677DC">
        <w:t>Prožitek četby posílený vlastní aktivizací dětí – jejich zapojením formou hry, výtvarnými a dramatickými činnostmi, dramatizací četby pomocí loutek či obrázků.</w:t>
      </w:r>
    </w:p>
    <w:p w:rsidR="00752C59" w:rsidRPr="00E677DC" w:rsidRDefault="00752C59" w:rsidP="00F6584B">
      <w:pPr>
        <w:numPr>
          <w:ilvl w:val="0"/>
          <w:numId w:val="9"/>
        </w:numPr>
        <w:spacing w:after="200"/>
        <w:jc w:val="both"/>
      </w:pPr>
      <w:r w:rsidRPr="00E677DC">
        <w:t>Schopnost NASLOUCHÁNÍ.</w:t>
      </w:r>
    </w:p>
    <w:p w:rsidR="00752C59" w:rsidRPr="00E677DC" w:rsidRDefault="00752C59" w:rsidP="00E677DC">
      <w:pPr>
        <w:pStyle w:val="Nadpis2"/>
        <w:rPr>
          <w:rFonts w:ascii="Times New Roman" w:hAnsi="Times New Roman" w:cs="Times New Roman"/>
          <w:color w:val="17365D" w:themeColor="text2" w:themeShade="BF"/>
          <w:sz w:val="24"/>
          <w:szCs w:val="24"/>
          <w:u w:val="single"/>
        </w:rPr>
      </w:pPr>
      <w:bookmarkStart w:id="220" w:name="_Toc462390338"/>
      <w:bookmarkStart w:id="221" w:name="_Toc493805394"/>
      <w:bookmarkStart w:id="222" w:name="_Toc493805496"/>
      <w:bookmarkStart w:id="223" w:name="_Toc493805610"/>
      <w:bookmarkStart w:id="224" w:name="_Toc525156591"/>
      <w:bookmarkStart w:id="225" w:name="_Toc525158642"/>
      <w:bookmarkStart w:id="226" w:name="_Toc19274746"/>
      <w:bookmarkStart w:id="227" w:name="_Toc51360217"/>
      <w:bookmarkStart w:id="228" w:name="_Toc51368595"/>
      <w:bookmarkStart w:id="229" w:name="_Toc82986121"/>
      <w:bookmarkStart w:id="230" w:name="_Toc115728564"/>
      <w:r w:rsidRPr="00E677DC">
        <w:rPr>
          <w:rFonts w:ascii="Times New Roman" w:hAnsi="Times New Roman" w:cs="Times New Roman"/>
          <w:color w:val="17365D" w:themeColor="text2" w:themeShade="BF"/>
          <w:sz w:val="24"/>
          <w:szCs w:val="24"/>
          <w:u w:val="single"/>
        </w:rPr>
        <w:t>13.2.</w:t>
      </w:r>
      <w:r w:rsidR="00E677DC">
        <w:rPr>
          <w:rFonts w:ascii="Times New Roman" w:hAnsi="Times New Roman" w:cs="Times New Roman"/>
          <w:color w:val="17365D" w:themeColor="text2" w:themeShade="BF"/>
          <w:sz w:val="24"/>
          <w:szCs w:val="24"/>
          <w:u w:val="single"/>
        </w:rPr>
        <w:t xml:space="preserve"> </w:t>
      </w:r>
      <w:r w:rsidRPr="00E677DC">
        <w:rPr>
          <w:rFonts w:ascii="Times New Roman" w:hAnsi="Times New Roman" w:cs="Times New Roman"/>
          <w:color w:val="17365D" w:themeColor="text2" w:themeShade="BF"/>
          <w:sz w:val="24"/>
          <w:szCs w:val="24"/>
          <w:u w:val="single"/>
        </w:rPr>
        <w:t>Příprava na psaní</w:t>
      </w:r>
      <w:bookmarkEnd w:id="220"/>
      <w:bookmarkEnd w:id="221"/>
      <w:bookmarkEnd w:id="222"/>
      <w:bookmarkEnd w:id="223"/>
      <w:bookmarkEnd w:id="224"/>
      <w:bookmarkEnd w:id="225"/>
      <w:bookmarkEnd w:id="226"/>
      <w:bookmarkEnd w:id="227"/>
      <w:bookmarkEnd w:id="228"/>
      <w:bookmarkEnd w:id="229"/>
      <w:bookmarkEnd w:id="230"/>
    </w:p>
    <w:p w:rsidR="00752C59" w:rsidRPr="00E677DC" w:rsidRDefault="00752C59" w:rsidP="00E677DC"/>
    <w:p w:rsidR="00752C59" w:rsidRPr="00E677DC" w:rsidRDefault="00E677DC" w:rsidP="006D0DB2">
      <w:pPr>
        <w:pStyle w:val="Odstavecseseznamem"/>
        <w:numPr>
          <w:ilvl w:val="0"/>
          <w:numId w:val="51"/>
        </w:numPr>
        <w:jc w:val="both"/>
      </w:pPr>
      <w:r>
        <w:t>R</w:t>
      </w:r>
      <w:r w:rsidR="00752C59" w:rsidRPr="00E677DC">
        <w:t>ozvoj pravo-levé a prostorové orientace, fixace pohybu zleva vpravo, koordinace zraku a pohybu, grafomotorická cvičení, uvolňovací cviky, správné uchopení tužky;</w:t>
      </w:r>
    </w:p>
    <w:p w:rsidR="004D49F6" w:rsidRPr="00E677DC" w:rsidRDefault="00752C59" w:rsidP="00E677DC">
      <w:pPr>
        <w:pStyle w:val="Odstavecseseznamem"/>
        <w:jc w:val="both"/>
      </w:pPr>
      <w:r w:rsidRPr="00E677DC">
        <w:t>nabídkové činnosti v „písmenkovém koutku“.</w:t>
      </w:r>
      <w:bookmarkStart w:id="231" w:name="_Toc462390339"/>
    </w:p>
    <w:p w:rsidR="00752C59" w:rsidRDefault="00752C59" w:rsidP="00E677DC">
      <w:pPr>
        <w:pStyle w:val="Nadpis2"/>
        <w:rPr>
          <w:rFonts w:ascii="Times New Roman" w:hAnsi="Times New Roman" w:cs="Times New Roman"/>
          <w:color w:val="17365D" w:themeColor="text2" w:themeShade="BF"/>
          <w:sz w:val="24"/>
          <w:szCs w:val="24"/>
          <w:u w:val="single"/>
        </w:rPr>
      </w:pPr>
      <w:bookmarkStart w:id="232" w:name="_Toc493805395"/>
      <w:bookmarkStart w:id="233" w:name="_Toc493805497"/>
      <w:bookmarkStart w:id="234" w:name="_Toc493805611"/>
      <w:bookmarkStart w:id="235" w:name="_Toc525156592"/>
      <w:bookmarkStart w:id="236" w:name="_Toc525158643"/>
      <w:bookmarkStart w:id="237" w:name="_Toc19274747"/>
      <w:bookmarkStart w:id="238" w:name="_Toc51360218"/>
      <w:bookmarkStart w:id="239" w:name="_Toc51368596"/>
      <w:bookmarkStart w:id="240" w:name="_Toc82986122"/>
      <w:bookmarkStart w:id="241" w:name="_Toc115728565"/>
      <w:r w:rsidRPr="00E677DC">
        <w:rPr>
          <w:rFonts w:ascii="Times New Roman" w:hAnsi="Times New Roman" w:cs="Times New Roman"/>
          <w:color w:val="17365D" w:themeColor="text2" w:themeShade="BF"/>
          <w:sz w:val="24"/>
          <w:szCs w:val="24"/>
          <w:u w:val="single"/>
        </w:rPr>
        <w:t>13.3.</w:t>
      </w:r>
      <w:r w:rsidR="00E677DC" w:rsidRPr="00E677DC">
        <w:rPr>
          <w:rFonts w:ascii="Times New Roman" w:hAnsi="Times New Roman" w:cs="Times New Roman"/>
          <w:color w:val="17365D" w:themeColor="text2" w:themeShade="BF"/>
          <w:sz w:val="24"/>
          <w:szCs w:val="24"/>
          <w:u w:val="single"/>
        </w:rPr>
        <w:t xml:space="preserve"> </w:t>
      </w:r>
      <w:r w:rsidRPr="00E677DC">
        <w:rPr>
          <w:rFonts w:ascii="Times New Roman" w:hAnsi="Times New Roman" w:cs="Times New Roman"/>
          <w:color w:val="17365D" w:themeColor="text2" w:themeShade="BF"/>
          <w:sz w:val="24"/>
          <w:szCs w:val="24"/>
          <w:u w:val="single"/>
        </w:rPr>
        <w:t>Rozvíjení správné výslovnosti a LOGOPEDICKÁ PREVENCE:</w:t>
      </w:r>
      <w:bookmarkEnd w:id="231"/>
      <w:bookmarkEnd w:id="232"/>
      <w:bookmarkEnd w:id="233"/>
      <w:bookmarkEnd w:id="234"/>
      <w:bookmarkEnd w:id="235"/>
      <w:bookmarkEnd w:id="236"/>
      <w:bookmarkEnd w:id="237"/>
      <w:bookmarkEnd w:id="238"/>
      <w:bookmarkEnd w:id="239"/>
      <w:bookmarkEnd w:id="240"/>
      <w:bookmarkEnd w:id="241"/>
      <w:r w:rsidRPr="00E677DC">
        <w:rPr>
          <w:rFonts w:ascii="Times New Roman" w:hAnsi="Times New Roman" w:cs="Times New Roman"/>
          <w:color w:val="17365D" w:themeColor="text2" w:themeShade="BF"/>
          <w:sz w:val="24"/>
          <w:szCs w:val="24"/>
          <w:u w:val="single"/>
        </w:rPr>
        <w:t xml:space="preserve"> </w:t>
      </w:r>
    </w:p>
    <w:p w:rsidR="00E677DC" w:rsidRPr="00E677DC" w:rsidRDefault="00E677DC" w:rsidP="00E677DC"/>
    <w:p w:rsidR="00752C59" w:rsidRPr="00E677DC" w:rsidRDefault="00752C59" w:rsidP="00F6584B">
      <w:pPr>
        <w:numPr>
          <w:ilvl w:val="0"/>
          <w:numId w:val="10"/>
        </w:numPr>
        <w:ind w:left="1066" w:hanging="357"/>
        <w:jc w:val="both"/>
      </w:pPr>
      <w:r w:rsidRPr="00E677DC">
        <w:t>jazykové a logopedické hříčky</w:t>
      </w:r>
    </w:p>
    <w:p w:rsidR="00752C59" w:rsidRPr="00E677DC" w:rsidRDefault="00752C59" w:rsidP="00F6584B">
      <w:pPr>
        <w:numPr>
          <w:ilvl w:val="0"/>
          <w:numId w:val="10"/>
        </w:numPr>
        <w:ind w:left="1066" w:hanging="357"/>
        <w:jc w:val="both"/>
      </w:pPr>
      <w:r w:rsidRPr="00E677DC">
        <w:t>gymnastika jazyka</w:t>
      </w:r>
    </w:p>
    <w:p w:rsidR="00752C59" w:rsidRPr="00E677DC" w:rsidRDefault="00752C59" w:rsidP="00F6584B">
      <w:pPr>
        <w:numPr>
          <w:ilvl w:val="0"/>
          <w:numId w:val="10"/>
        </w:numPr>
        <w:ind w:left="1066" w:hanging="357"/>
        <w:jc w:val="both"/>
      </w:pPr>
      <w:r w:rsidRPr="00E677DC">
        <w:t>rytmizace a vytleskávání hlásek a slabik</w:t>
      </w:r>
    </w:p>
    <w:p w:rsidR="00752C59" w:rsidRPr="00E677DC" w:rsidRDefault="00752C59" w:rsidP="00F6584B">
      <w:pPr>
        <w:numPr>
          <w:ilvl w:val="0"/>
          <w:numId w:val="10"/>
        </w:numPr>
        <w:ind w:left="1066" w:hanging="357"/>
        <w:jc w:val="both"/>
      </w:pPr>
      <w:r w:rsidRPr="00E677DC">
        <w:t>říkadla s pohybem, dechová cvičení</w:t>
      </w:r>
    </w:p>
    <w:p w:rsidR="00752C59" w:rsidRPr="00E677DC" w:rsidRDefault="00752C59" w:rsidP="00F6584B">
      <w:pPr>
        <w:numPr>
          <w:ilvl w:val="0"/>
          <w:numId w:val="10"/>
        </w:numPr>
        <w:ind w:left="1066" w:hanging="357"/>
        <w:jc w:val="both"/>
      </w:pPr>
      <w:r w:rsidRPr="00E677DC">
        <w:t>vlastní vyprávění dětí – individuální rozhovory s dětmi</w:t>
      </w:r>
    </w:p>
    <w:p w:rsidR="00752C59" w:rsidRPr="00E677DC" w:rsidRDefault="00752C59" w:rsidP="00F6584B">
      <w:pPr>
        <w:numPr>
          <w:ilvl w:val="0"/>
          <w:numId w:val="10"/>
        </w:numPr>
        <w:ind w:left="1066" w:hanging="357"/>
        <w:jc w:val="both"/>
      </w:pPr>
      <w:r w:rsidRPr="00E677DC">
        <w:t>schopnost převyprávět přečtený text, apod.</w:t>
      </w:r>
    </w:p>
    <w:p w:rsidR="00947933" w:rsidRDefault="00947933" w:rsidP="00A10033"/>
    <w:p w:rsidR="00752C59" w:rsidRDefault="00752C59" w:rsidP="00E677DC">
      <w:pPr>
        <w:pStyle w:val="Nadpis1"/>
        <w:shd w:val="clear" w:color="auto" w:fill="244061" w:themeFill="accent1" w:themeFillShade="80"/>
      </w:pPr>
      <w:bookmarkStart w:id="242" w:name="_Toc462390340"/>
      <w:bookmarkStart w:id="243" w:name="_Toc493805396"/>
      <w:bookmarkStart w:id="244" w:name="_Toc493805498"/>
      <w:bookmarkStart w:id="245" w:name="_Toc493805612"/>
      <w:bookmarkStart w:id="246" w:name="_Toc525156593"/>
      <w:bookmarkStart w:id="247" w:name="_Toc525158644"/>
      <w:bookmarkStart w:id="248" w:name="_Toc19274748"/>
      <w:bookmarkStart w:id="249" w:name="_Toc51360219"/>
      <w:bookmarkStart w:id="250" w:name="_Toc51368597"/>
      <w:bookmarkStart w:id="251" w:name="_Toc82986123"/>
      <w:bookmarkStart w:id="252" w:name="_Toc115728566"/>
      <w:r>
        <w:lastRenderedPageBreak/>
        <w:t>14.</w:t>
      </w:r>
      <w:r w:rsidRPr="008F756C">
        <w:t xml:space="preserve"> </w:t>
      </w:r>
      <w:r>
        <w:t>Rozvíjení předmatematické gramotnosti</w:t>
      </w:r>
      <w:bookmarkEnd w:id="242"/>
      <w:bookmarkEnd w:id="243"/>
      <w:bookmarkEnd w:id="244"/>
      <w:bookmarkEnd w:id="245"/>
      <w:bookmarkEnd w:id="246"/>
      <w:bookmarkEnd w:id="247"/>
      <w:bookmarkEnd w:id="248"/>
      <w:bookmarkEnd w:id="249"/>
      <w:bookmarkEnd w:id="250"/>
      <w:bookmarkEnd w:id="251"/>
      <w:bookmarkEnd w:id="252"/>
    </w:p>
    <w:p w:rsidR="002305FC" w:rsidRDefault="002305FC" w:rsidP="002305FC"/>
    <w:p w:rsidR="002305FC" w:rsidRPr="002305FC" w:rsidRDefault="002305FC" w:rsidP="002305FC"/>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497"/>
      </w:tblGrid>
      <w:tr w:rsidR="002305FC" w:rsidTr="00A10033">
        <w:trPr>
          <w:trHeight w:val="4130"/>
        </w:trPr>
        <w:tc>
          <w:tcPr>
            <w:tcW w:w="4653" w:type="dxa"/>
          </w:tcPr>
          <w:p w:rsidR="00E677DC" w:rsidRDefault="00284C10" w:rsidP="00F6584B">
            <w:pPr>
              <w:numPr>
                <w:ilvl w:val="0"/>
                <w:numId w:val="11"/>
              </w:numPr>
              <w:spacing w:line="276" w:lineRule="auto"/>
              <w:rPr>
                <w:sz w:val="24"/>
                <w:szCs w:val="24"/>
              </w:rPr>
            </w:pPr>
            <w:r w:rsidRPr="00E677DC">
              <w:rPr>
                <w:sz w:val="24"/>
                <w:szCs w:val="24"/>
              </w:rPr>
              <w:t>t</w:t>
            </w:r>
            <w:r w:rsidR="004D0EF5" w:rsidRPr="00E677DC">
              <w:rPr>
                <w:sz w:val="24"/>
                <w:szCs w:val="24"/>
              </w:rPr>
              <w:t>řídění, přiřazování</w:t>
            </w:r>
          </w:p>
          <w:p w:rsidR="004D0EF5" w:rsidRPr="00E677DC" w:rsidRDefault="004D0EF5" w:rsidP="00F6584B">
            <w:pPr>
              <w:numPr>
                <w:ilvl w:val="0"/>
                <w:numId w:val="11"/>
              </w:numPr>
              <w:spacing w:line="276" w:lineRule="auto"/>
              <w:rPr>
                <w:sz w:val="24"/>
                <w:szCs w:val="24"/>
              </w:rPr>
            </w:pPr>
            <w:r w:rsidRPr="00E677DC">
              <w:rPr>
                <w:sz w:val="24"/>
                <w:szCs w:val="24"/>
              </w:rPr>
              <w:t>více x méně x stejně</w:t>
            </w:r>
          </w:p>
          <w:p w:rsidR="004D0EF5" w:rsidRPr="00E677DC" w:rsidRDefault="004D0EF5" w:rsidP="00F6584B">
            <w:pPr>
              <w:numPr>
                <w:ilvl w:val="0"/>
                <w:numId w:val="11"/>
              </w:numPr>
              <w:spacing w:line="276" w:lineRule="auto"/>
              <w:rPr>
                <w:sz w:val="24"/>
                <w:szCs w:val="24"/>
              </w:rPr>
            </w:pPr>
            <w:r w:rsidRPr="00E677DC">
              <w:rPr>
                <w:sz w:val="24"/>
                <w:szCs w:val="24"/>
              </w:rPr>
              <w:t>prostorová orientace</w:t>
            </w:r>
          </w:p>
          <w:p w:rsidR="004D0EF5" w:rsidRPr="00E677DC" w:rsidRDefault="004D0EF5" w:rsidP="00F6584B">
            <w:pPr>
              <w:numPr>
                <w:ilvl w:val="0"/>
                <w:numId w:val="11"/>
              </w:numPr>
              <w:spacing w:line="276" w:lineRule="auto"/>
              <w:rPr>
                <w:sz w:val="24"/>
                <w:szCs w:val="24"/>
              </w:rPr>
            </w:pPr>
            <w:r w:rsidRPr="00E677DC">
              <w:rPr>
                <w:sz w:val="24"/>
                <w:szCs w:val="24"/>
              </w:rPr>
              <w:t>jednoduché plošné i prostorové labyrinty</w:t>
            </w:r>
          </w:p>
          <w:p w:rsidR="004D0EF5" w:rsidRPr="00E677DC" w:rsidRDefault="004D0EF5" w:rsidP="00F6584B">
            <w:pPr>
              <w:numPr>
                <w:ilvl w:val="0"/>
                <w:numId w:val="11"/>
              </w:numPr>
              <w:spacing w:line="276" w:lineRule="auto"/>
              <w:rPr>
                <w:sz w:val="24"/>
                <w:szCs w:val="24"/>
              </w:rPr>
            </w:pPr>
            <w:r w:rsidRPr="00E677DC">
              <w:rPr>
                <w:sz w:val="24"/>
                <w:szCs w:val="24"/>
              </w:rPr>
              <w:t>rozpoznat základní geometrické tvary</w:t>
            </w:r>
          </w:p>
          <w:p w:rsidR="004D0EF5" w:rsidRPr="00E677DC" w:rsidRDefault="004D0EF5" w:rsidP="00F6584B">
            <w:pPr>
              <w:numPr>
                <w:ilvl w:val="0"/>
                <w:numId w:val="11"/>
              </w:numPr>
              <w:spacing w:line="276" w:lineRule="auto"/>
              <w:rPr>
                <w:sz w:val="24"/>
                <w:szCs w:val="24"/>
              </w:rPr>
            </w:pPr>
            <w:r w:rsidRPr="00E677DC">
              <w:rPr>
                <w:sz w:val="24"/>
                <w:szCs w:val="24"/>
              </w:rPr>
              <w:t>porovnávat a uspořádat předměty dle stanoveného pravidla (např. od nejmenšího k největšímu; poznat, co do skupiny nepatří)</w:t>
            </w:r>
          </w:p>
          <w:p w:rsidR="00A10033" w:rsidRPr="00A10033" w:rsidRDefault="004D0EF5" w:rsidP="00F6584B">
            <w:pPr>
              <w:numPr>
                <w:ilvl w:val="0"/>
                <w:numId w:val="11"/>
              </w:numPr>
              <w:spacing w:line="276" w:lineRule="auto"/>
              <w:ind w:left="1077" w:hanging="357"/>
            </w:pPr>
            <w:r w:rsidRPr="00E677DC">
              <w:rPr>
                <w:sz w:val="24"/>
                <w:szCs w:val="24"/>
              </w:rPr>
              <w:t>představa počtu; modely čísla</w:t>
            </w:r>
          </w:p>
        </w:tc>
        <w:tc>
          <w:tcPr>
            <w:tcW w:w="4497" w:type="dxa"/>
          </w:tcPr>
          <w:p w:rsidR="004D0EF5" w:rsidRDefault="002305FC" w:rsidP="00E677DC">
            <w:pPr>
              <w:tabs>
                <w:tab w:val="left" w:pos="5292"/>
              </w:tabs>
              <w:jc w:val="right"/>
              <w:outlineLvl w:val="0"/>
              <w:rPr>
                <w:b/>
                <w:sz w:val="32"/>
                <w:szCs w:val="32"/>
              </w:rPr>
            </w:pPr>
            <w:bookmarkStart w:id="253" w:name="_Toc115728567"/>
            <w:r>
              <w:rPr>
                <w:noProof/>
              </w:rPr>
              <w:drawing>
                <wp:inline distT="0" distB="0" distL="0" distR="0">
                  <wp:extent cx="2278380" cy="2328203"/>
                  <wp:effectExtent l="19050" t="0" r="7620" b="0"/>
                  <wp:docPr id="6" name="Obrázek 6" descr="Obsah obrázku interiér, osoba, plněné, lož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interiér, osoba, plněné, ložnice&#10;&#10;Popis byl vytvořen automatick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278380" cy="2328203"/>
                          </a:xfrm>
                          <a:prstGeom prst="rect">
                            <a:avLst/>
                          </a:prstGeom>
                          <a:noFill/>
                          <a:ln>
                            <a:noFill/>
                          </a:ln>
                        </pic:spPr>
                      </pic:pic>
                    </a:graphicData>
                  </a:graphic>
                </wp:inline>
              </w:drawing>
            </w:r>
            <w:bookmarkEnd w:id="253"/>
          </w:p>
        </w:tc>
      </w:tr>
    </w:tbl>
    <w:p w:rsidR="00752C59" w:rsidRDefault="00752C59" w:rsidP="00E677DC">
      <w:pPr>
        <w:pStyle w:val="Nadpis1"/>
        <w:shd w:val="clear" w:color="auto" w:fill="244061" w:themeFill="accent1" w:themeFillShade="80"/>
      </w:pPr>
      <w:bookmarkStart w:id="254" w:name="_Toc462390341"/>
      <w:bookmarkStart w:id="255" w:name="_Toc493805397"/>
      <w:bookmarkStart w:id="256" w:name="_Toc493805499"/>
      <w:bookmarkStart w:id="257" w:name="_Toc493805613"/>
      <w:bookmarkStart w:id="258" w:name="_Toc525156594"/>
      <w:bookmarkStart w:id="259" w:name="_Toc525158645"/>
      <w:bookmarkStart w:id="260" w:name="_Toc19274749"/>
      <w:bookmarkStart w:id="261" w:name="_Toc51360220"/>
      <w:bookmarkStart w:id="262" w:name="_Toc51368599"/>
      <w:bookmarkStart w:id="263" w:name="_Toc82986125"/>
      <w:bookmarkStart w:id="264" w:name="_Toc115728568"/>
      <w:r>
        <w:t xml:space="preserve">15. </w:t>
      </w:r>
      <w:r w:rsidRPr="00FA20B9">
        <w:t>Rozvíjení přírodovědné gramotnosti</w:t>
      </w:r>
      <w:bookmarkEnd w:id="254"/>
      <w:bookmarkEnd w:id="255"/>
      <w:bookmarkEnd w:id="256"/>
      <w:bookmarkEnd w:id="257"/>
      <w:bookmarkEnd w:id="258"/>
      <w:bookmarkEnd w:id="259"/>
      <w:bookmarkEnd w:id="260"/>
      <w:bookmarkEnd w:id="261"/>
      <w:bookmarkEnd w:id="262"/>
      <w:bookmarkEnd w:id="263"/>
      <w:bookmarkEnd w:id="264"/>
    </w:p>
    <w:p w:rsidR="00752C59" w:rsidRPr="00E677DC" w:rsidRDefault="00752C59" w:rsidP="00E677DC">
      <w:pPr>
        <w:pStyle w:val="Nadpis2"/>
        <w:jc w:val="center"/>
        <w:rPr>
          <w:rFonts w:ascii="Times New Roman" w:hAnsi="Times New Roman" w:cs="Times New Roman"/>
          <w:color w:val="17365D" w:themeColor="text2" w:themeShade="BF"/>
          <w:u w:val="single"/>
        </w:rPr>
      </w:pPr>
      <w:bookmarkStart w:id="265" w:name="_Toc462390342"/>
      <w:bookmarkStart w:id="266" w:name="_Toc493805398"/>
      <w:bookmarkStart w:id="267" w:name="_Toc493805500"/>
      <w:bookmarkStart w:id="268" w:name="_Toc493805614"/>
      <w:bookmarkStart w:id="269" w:name="_Toc525156595"/>
      <w:bookmarkStart w:id="270" w:name="_Toc525158646"/>
      <w:bookmarkStart w:id="271" w:name="_Toc19274750"/>
      <w:bookmarkStart w:id="272" w:name="_Toc51360221"/>
      <w:bookmarkStart w:id="273" w:name="_Toc51368600"/>
      <w:bookmarkStart w:id="274" w:name="_Toc82986126"/>
      <w:bookmarkStart w:id="275" w:name="_Toc115728569"/>
      <w:r w:rsidRPr="00E677DC">
        <w:rPr>
          <w:rFonts w:ascii="Times New Roman" w:hAnsi="Times New Roman" w:cs="Times New Roman"/>
          <w:color w:val="17365D" w:themeColor="text2" w:themeShade="BF"/>
          <w:u w:val="single"/>
        </w:rPr>
        <w:t>15.1. Zahrada jako přírodní učebna - přenášení činností na školní zahradu,</w:t>
      </w:r>
      <w:bookmarkEnd w:id="265"/>
      <w:bookmarkEnd w:id="266"/>
      <w:bookmarkEnd w:id="267"/>
      <w:bookmarkEnd w:id="268"/>
      <w:bookmarkEnd w:id="269"/>
      <w:bookmarkEnd w:id="270"/>
      <w:bookmarkEnd w:id="271"/>
      <w:bookmarkEnd w:id="272"/>
      <w:bookmarkEnd w:id="273"/>
      <w:bookmarkEnd w:id="274"/>
      <w:bookmarkEnd w:id="275"/>
    </w:p>
    <w:p w:rsidR="00752C59" w:rsidRDefault="00752C59" w:rsidP="00E677DC">
      <w:pPr>
        <w:pStyle w:val="Nadpis2"/>
        <w:jc w:val="center"/>
        <w:rPr>
          <w:rFonts w:ascii="Times New Roman" w:hAnsi="Times New Roman" w:cs="Times New Roman"/>
          <w:color w:val="17365D" w:themeColor="text2" w:themeShade="BF"/>
          <w:u w:val="single"/>
        </w:rPr>
      </w:pPr>
      <w:bookmarkStart w:id="276" w:name="_Toc462390343"/>
      <w:bookmarkStart w:id="277" w:name="_Toc493805399"/>
      <w:bookmarkStart w:id="278" w:name="_Toc493805501"/>
      <w:bookmarkStart w:id="279" w:name="_Toc493805615"/>
      <w:bookmarkStart w:id="280" w:name="_Toc525156596"/>
      <w:bookmarkStart w:id="281" w:name="_Toc525158647"/>
      <w:bookmarkStart w:id="282" w:name="_Toc19274751"/>
      <w:bookmarkStart w:id="283" w:name="_Toc51360222"/>
      <w:bookmarkStart w:id="284" w:name="_Toc51368601"/>
      <w:bookmarkStart w:id="285" w:name="_Toc82986127"/>
      <w:bookmarkStart w:id="286" w:name="_Toc115728570"/>
      <w:r w:rsidRPr="00E677DC">
        <w:rPr>
          <w:rFonts w:ascii="Times New Roman" w:hAnsi="Times New Roman" w:cs="Times New Roman"/>
          <w:color w:val="17365D" w:themeColor="text2" w:themeShade="BF"/>
          <w:u w:val="single"/>
        </w:rPr>
        <w:t>využití zahrady pro přirozené vzdělávání dětí:</w:t>
      </w:r>
      <w:bookmarkEnd w:id="276"/>
      <w:bookmarkEnd w:id="277"/>
      <w:bookmarkEnd w:id="278"/>
      <w:bookmarkEnd w:id="279"/>
      <w:bookmarkEnd w:id="280"/>
      <w:bookmarkEnd w:id="281"/>
      <w:bookmarkEnd w:id="282"/>
      <w:bookmarkEnd w:id="283"/>
      <w:bookmarkEnd w:id="284"/>
      <w:bookmarkEnd w:id="285"/>
      <w:bookmarkEnd w:id="286"/>
    </w:p>
    <w:p w:rsidR="00E677DC" w:rsidRPr="00E677DC" w:rsidRDefault="00E677DC" w:rsidP="00E677DC"/>
    <w:p w:rsidR="00752C59" w:rsidRPr="00624DCC" w:rsidRDefault="00752C59" w:rsidP="00F6584B">
      <w:pPr>
        <w:numPr>
          <w:ilvl w:val="0"/>
          <w:numId w:val="12"/>
        </w:numPr>
        <w:jc w:val="both"/>
      </w:pPr>
      <w:r>
        <w:t>H</w:t>
      </w:r>
      <w:r w:rsidRPr="00624DCC">
        <w:t>matový chodníček – střídání terénu: kámen, dřevo, písek, kůra</w:t>
      </w:r>
      <w:r>
        <w:t>.</w:t>
      </w:r>
      <w:r w:rsidRPr="00624DCC">
        <w:t xml:space="preserve"> </w:t>
      </w:r>
    </w:p>
    <w:p w:rsidR="00752C59" w:rsidRDefault="00752C59" w:rsidP="00F6584B">
      <w:pPr>
        <w:numPr>
          <w:ilvl w:val="0"/>
          <w:numId w:val="12"/>
        </w:numPr>
        <w:jc w:val="both"/>
      </w:pPr>
      <w:r>
        <w:t>V</w:t>
      </w:r>
      <w:r w:rsidRPr="00624DCC">
        <w:t>yužití přírodnin ke hrám</w:t>
      </w:r>
      <w:r>
        <w:t>.</w:t>
      </w:r>
    </w:p>
    <w:p w:rsidR="00752C59" w:rsidRDefault="007F3C17" w:rsidP="00F6584B">
      <w:pPr>
        <w:numPr>
          <w:ilvl w:val="0"/>
          <w:numId w:val="12"/>
        </w:numPr>
        <w:jc w:val="both"/>
      </w:pPr>
      <w:r>
        <w:t>Návštěvní programy v MŠ s různým zaměřením.</w:t>
      </w:r>
    </w:p>
    <w:p w:rsidR="00752C59" w:rsidRDefault="00752C59" w:rsidP="00F6584B">
      <w:pPr>
        <w:numPr>
          <w:ilvl w:val="0"/>
          <w:numId w:val="12"/>
        </w:numPr>
        <w:jc w:val="both"/>
      </w:pPr>
      <w:r>
        <w:t>Pozorování rostlin a stromů, péče o zahradu (hrabání listí</w:t>
      </w:r>
      <w:r w:rsidR="008E0AC0">
        <w:t>, sběr kaštanů</w:t>
      </w:r>
      <w:r>
        <w:t>).</w:t>
      </w:r>
    </w:p>
    <w:p w:rsidR="00752C59" w:rsidRPr="00624DCC" w:rsidRDefault="00752C59" w:rsidP="00F6584B">
      <w:pPr>
        <w:numPr>
          <w:ilvl w:val="0"/>
          <w:numId w:val="12"/>
        </w:numPr>
        <w:jc w:val="both"/>
      </w:pPr>
      <w:r>
        <w:t>V</w:t>
      </w:r>
      <w:r w:rsidRPr="00624DCC">
        <w:t>yužití přírodního terénu a přírodnin</w:t>
      </w:r>
      <w:r>
        <w:t xml:space="preserve"> -</w:t>
      </w:r>
      <w:r w:rsidRPr="00624DCC">
        <w:t xml:space="preserve"> vrbové stavby, k</w:t>
      </w:r>
      <w:r w:rsidR="007F3C17">
        <w:t>opec, strom</w:t>
      </w:r>
      <w:r>
        <w:t xml:space="preserve"> k lezení a prolézání.</w:t>
      </w:r>
    </w:p>
    <w:p w:rsidR="00752C59" w:rsidRDefault="00752C59" w:rsidP="00F6584B">
      <w:pPr>
        <w:numPr>
          <w:ilvl w:val="0"/>
          <w:numId w:val="12"/>
        </w:numPr>
        <w:jc w:val="both"/>
      </w:pPr>
      <w:r>
        <w:t>Z</w:t>
      </w:r>
      <w:r w:rsidRPr="00624DCC">
        <w:t>áhonek na zahradě – sázení rostlin, okopávání, zalévání, sklízení</w:t>
      </w:r>
      <w:r>
        <w:t>.</w:t>
      </w:r>
    </w:p>
    <w:p w:rsidR="00752C59" w:rsidRDefault="00752C59" w:rsidP="00F6584B">
      <w:pPr>
        <w:numPr>
          <w:ilvl w:val="0"/>
          <w:numId w:val="12"/>
        </w:numPr>
        <w:jc w:val="both"/>
      </w:pPr>
      <w:r>
        <w:t>K</w:t>
      </w:r>
      <w:r w:rsidRPr="00624DCC">
        <w:t>ameniště – možnost hrát si s drobnými kameny</w:t>
      </w:r>
      <w:r>
        <w:t>.</w:t>
      </w:r>
    </w:p>
    <w:p w:rsidR="002A4DC6" w:rsidRDefault="002A4DC6" w:rsidP="004D0EF5">
      <w:pPr>
        <w:spacing w:after="200"/>
        <w:ind w:left="1080"/>
        <w:jc w:val="both"/>
      </w:pPr>
    </w:p>
    <w:p w:rsidR="00752C59" w:rsidRDefault="00752C59" w:rsidP="00A10033">
      <w:pPr>
        <w:pStyle w:val="Nadpis2"/>
        <w:jc w:val="center"/>
        <w:rPr>
          <w:rFonts w:ascii="Times New Roman" w:hAnsi="Times New Roman" w:cs="Times New Roman"/>
          <w:color w:val="17365D" w:themeColor="text2" w:themeShade="BF"/>
          <w:u w:val="single"/>
        </w:rPr>
      </w:pPr>
      <w:bookmarkStart w:id="287" w:name="_Toc462390344"/>
      <w:bookmarkStart w:id="288" w:name="_Toc493805400"/>
      <w:bookmarkStart w:id="289" w:name="_Toc493805502"/>
      <w:bookmarkStart w:id="290" w:name="_Toc493805616"/>
      <w:bookmarkStart w:id="291" w:name="_Toc525156597"/>
      <w:bookmarkStart w:id="292" w:name="_Toc525158648"/>
      <w:bookmarkStart w:id="293" w:name="_Toc19274752"/>
      <w:bookmarkStart w:id="294" w:name="_Toc51360223"/>
      <w:bookmarkStart w:id="295" w:name="_Toc51368602"/>
      <w:bookmarkStart w:id="296" w:name="_Toc82986128"/>
      <w:bookmarkStart w:id="297" w:name="_Toc115728571"/>
      <w:r w:rsidRPr="00A10033">
        <w:rPr>
          <w:rFonts w:ascii="Times New Roman" w:hAnsi="Times New Roman" w:cs="Times New Roman"/>
          <w:color w:val="17365D" w:themeColor="text2" w:themeShade="BF"/>
          <w:u w:val="single"/>
        </w:rPr>
        <w:t>15.2. Třídní chov oblovek</w:t>
      </w:r>
      <w:bookmarkEnd w:id="287"/>
      <w:bookmarkEnd w:id="288"/>
      <w:bookmarkEnd w:id="289"/>
      <w:bookmarkEnd w:id="290"/>
      <w:bookmarkEnd w:id="291"/>
      <w:bookmarkEnd w:id="292"/>
      <w:bookmarkEnd w:id="293"/>
      <w:bookmarkEnd w:id="294"/>
      <w:bookmarkEnd w:id="295"/>
      <w:bookmarkEnd w:id="296"/>
      <w:bookmarkEnd w:id="297"/>
    </w:p>
    <w:p w:rsidR="00A10033" w:rsidRPr="00A10033" w:rsidRDefault="00A10033" w:rsidP="00A10033"/>
    <w:p w:rsidR="00752C59" w:rsidRDefault="00752C59" w:rsidP="00A10033">
      <w:pPr>
        <w:spacing w:line="276" w:lineRule="auto"/>
        <w:jc w:val="both"/>
      </w:pPr>
      <w:r w:rsidRPr="00A10033">
        <w:t>Podporuje rozvíjení environmentální senzitivity dětí několika způsoby:</w:t>
      </w:r>
    </w:p>
    <w:p w:rsidR="00A10033" w:rsidRPr="00A10033" w:rsidRDefault="00A10033" w:rsidP="00A10033">
      <w:pPr>
        <w:spacing w:line="276" w:lineRule="auto"/>
        <w:jc w:val="both"/>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4"/>
        <w:gridCol w:w="2077"/>
      </w:tblGrid>
      <w:tr w:rsidR="00DE3207" w:rsidRPr="00A10033" w:rsidTr="00A10033">
        <w:trPr>
          <w:trHeight w:val="2087"/>
        </w:trPr>
        <w:tc>
          <w:tcPr>
            <w:tcW w:w="7134" w:type="dxa"/>
          </w:tcPr>
          <w:p w:rsidR="00DE3207" w:rsidRPr="00A10033" w:rsidRDefault="00DE3207" w:rsidP="00F6584B">
            <w:pPr>
              <w:numPr>
                <w:ilvl w:val="0"/>
                <w:numId w:val="12"/>
              </w:numPr>
              <w:spacing w:line="276" w:lineRule="auto"/>
              <w:jc w:val="both"/>
              <w:rPr>
                <w:sz w:val="24"/>
                <w:szCs w:val="24"/>
              </w:rPr>
            </w:pPr>
            <w:r w:rsidRPr="00A10033">
              <w:rPr>
                <w:sz w:val="24"/>
                <w:szCs w:val="24"/>
              </w:rPr>
              <w:t>Rozvíjí schopnost soustředěně pozorovat (základní vědecká metoda).</w:t>
            </w:r>
          </w:p>
          <w:p w:rsidR="00DE3207" w:rsidRPr="00A10033" w:rsidRDefault="00DE3207" w:rsidP="00F6584B">
            <w:pPr>
              <w:numPr>
                <w:ilvl w:val="0"/>
                <w:numId w:val="12"/>
              </w:numPr>
              <w:spacing w:line="276" w:lineRule="auto"/>
              <w:jc w:val="both"/>
              <w:rPr>
                <w:sz w:val="24"/>
                <w:szCs w:val="24"/>
              </w:rPr>
            </w:pPr>
            <w:r w:rsidRPr="00A10033">
              <w:rPr>
                <w:sz w:val="24"/>
                <w:szCs w:val="24"/>
              </w:rPr>
              <w:t>Děti mají možnost poznat souvislosti životního cyklu jednoho biologického druhu.</w:t>
            </w:r>
          </w:p>
          <w:p w:rsidR="00DE3207" w:rsidRPr="00A10033" w:rsidRDefault="00DE3207" w:rsidP="00F6584B">
            <w:pPr>
              <w:numPr>
                <w:ilvl w:val="0"/>
                <w:numId w:val="12"/>
              </w:numPr>
              <w:spacing w:line="276" w:lineRule="auto"/>
              <w:jc w:val="both"/>
              <w:rPr>
                <w:sz w:val="24"/>
                <w:szCs w:val="24"/>
              </w:rPr>
            </w:pPr>
            <w:r w:rsidRPr="00A10033">
              <w:rPr>
                <w:sz w:val="24"/>
                <w:szCs w:val="24"/>
              </w:rPr>
              <w:t>Pozorování oblovek napomáhá relaxaci a zklidnění.</w:t>
            </w:r>
          </w:p>
          <w:p w:rsidR="00DE3207" w:rsidRPr="00A10033" w:rsidRDefault="00DE3207" w:rsidP="00F6584B">
            <w:pPr>
              <w:numPr>
                <w:ilvl w:val="0"/>
                <w:numId w:val="12"/>
              </w:numPr>
              <w:spacing w:line="276" w:lineRule="auto"/>
              <w:jc w:val="both"/>
              <w:rPr>
                <w:sz w:val="24"/>
                <w:szCs w:val="24"/>
              </w:rPr>
            </w:pPr>
            <w:r w:rsidRPr="00A10033">
              <w:rPr>
                <w:sz w:val="24"/>
                <w:szCs w:val="24"/>
              </w:rPr>
              <w:t xml:space="preserve">Podněcují schopnost pečovat a starat se o něco živého. </w:t>
            </w:r>
          </w:p>
        </w:tc>
        <w:tc>
          <w:tcPr>
            <w:tcW w:w="2077" w:type="dxa"/>
          </w:tcPr>
          <w:p w:rsidR="00DE3207" w:rsidRPr="00A10033" w:rsidRDefault="00A10033" w:rsidP="00A10033">
            <w:pPr>
              <w:spacing w:line="276" w:lineRule="auto"/>
              <w:jc w:val="both"/>
              <w:rPr>
                <w:sz w:val="24"/>
                <w:szCs w:val="24"/>
              </w:rPr>
            </w:pPr>
            <w:r w:rsidRPr="00A10033">
              <w:rPr>
                <w:noProof/>
              </w:rPr>
              <w:drawing>
                <wp:anchor distT="0" distB="0" distL="114300" distR="114300" simplePos="0" relativeHeight="251648000" behindDoc="0" locked="0" layoutInCell="1" allowOverlap="1">
                  <wp:simplePos x="0" y="0"/>
                  <wp:positionH relativeFrom="column">
                    <wp:posOffset>136879</wp:posOffset>
                  </wp:positionH>
                  <wp:positionV relativeFrom="paragraph">
                    <wp:posOffset>28136</wp:posOffset>
                  </wp:positionV>
                  <wp:extent cx="1141095" cy="1109784"/>
                  <wp:effectExtent l="0" t="0" r="0" b="0"/>
                  <wp:wrapThrough wrapText="bothSides">
                    <wp:wrapPolygon edited="0">
                      <wp:start x="0" y="0"/>
                      <wp:lineTo x="0" y="21143"/>
                      <wp:lineTo x="21275" y="21143"/>
                      <wp:lineTo x="21275" y="0"/>
                      <wp:lineTo x="0" y="0"/>
                    </wp:wrapPolygon>
                  </wp:wrapThrough>
                  <wp:docPr id="15" name="obrázek 1" descr="th?&amp;id=OIP">
                    <a:hlinkClick xmlns:a="http://schemas.openxmlformats.org/drawingml/2006/main" r:id="rId50" tooltip="Zobrazit podrobnosti obrázk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mp;id=OIP"/>
                          <pic:cNvPicPr>
                            <a:picLocks noChangeAspect="1" noChangeArrowheads="1"/>
                          </pic:cNvPicPr>
                        </pic:nvPicPr>
                        <pic:blipFill>
                          <a:blip r:embed="rId51" cstate="print"/>
                          <a:srcRect/>
                          <a:stretch>
                            <a:fillRect/>
                          </a:stretch>
                        </pic:blipFill>
                        <pic:spPr bwMode="auto">
                          <a:xfrm>
                            <a:off x="0" y="0"/>
                            <a:ext cx="1141095" cy="1109784"/>
                          </a:xfrm>
                          <a:prstGeom prst="rect">
                            <a:avLst/>
                          </a:prstGeom>
                          <a:noFill/>
                          <a:ln w="9525">
                            <a:noFill/>
                            <a:miter lim="800000"/>
                            <a:headEnd/>
                            <a:tailEnd/>
                          </a:ln>
                        </pic:spPr>
                      </pic:pic>
                    </a:graphicData>
                  </a:graphic>
                </wp:anchor>
              </w:drawing>
            </w:r>
          </w:p>
          <w:p w:rsidR="00DE3207" w:rsidRPr="00A10033" w:rsidRDefault="00DE3207" w:rsidP="00A10033">
            <w:pPr>
              <w:spacing w:line="276" w:lineRule="auto"/>
              <w:jc w:val="both"/>
              <w:rPr>
                <w:sz w:val="24"/>
                <w:szCs w:val="24"/>
              </w:rPr>
            </w:pPr>
          </w:p>
        </w:tc>
      </w:tr>
    </w:tbl>
    <w:p w:rsidR="00752C59" w:rsidRPr="00A10033" w:rsidRDefault="00752C59" w:rsidP="00A10033">
      <w:pPr>
        <w:pStyle w:val="Nadpis2"/>
        <w:jc w:val="center"/>
        <w:rPr>
          <w:rFonts w:ascii="Times New Roman" w:hAnsi="Times New Roman" w:cs="Times New Roman"/>
          <w:color w:val="17365D" w:themeColor="text2" w:themeShade="BF"/>
          <w:u w:val="single"/>
        </w:rPr>
      </w:pPr>
      <w:bookmarkStart w:id="298" w:name="_Toc462390345"/>
      <w:bookmarkStart w:id="299" w:name="_Toc493805401"/>
      <w:bookmarkStart w:id="300" w:name="_Toc493805503"/>
      <w:bookmarkStart w:id="301" w:name="_Toc493805617"/>
      <w:bookmarkStart w:id="302" w:name="_Toc525156598"/>
      <w:bookmarkStart w:id="303" w:name="_Toc525158649"/>
      <w:bookmarkStart w:id="304" w:name="_Toc19274753"/>
      <w:bookmarkStart w:id="305" w:name="_Toc51360224"/>
      <w:bookmarkStart w:id="306" w:name="_Toc51368603"/>
      <w:bookmarkStart w:id="307" w:name="_Toc82986129"/>
      <w:bookmarkStart w:id="308" w:name="_Toc115728572"/>
      <w:r w:rsidRPr="00A10033">
        <w:rPr>
          <w:rFonts w:ascii="Times New Roman" w:hAnsi="Times New Roman" w:cs="Times New Roman"/>
          <w:color w:val="17365D" w:themeColor="text2" w:themeShade="BF"/>
          <w:u w:val="single"/>
        </w:rPr>
        <w:lastRenderedPageBreak/>
        <w:t>15.3. Časté vycházky do přilehlého LESA</w:t>
      </w:r>
      <w:bookmarkEnd w:id="298"/>
      <w:bookmarkEnd w:id="299"/>
      <w:bookmarkEnd w:id="300"/>
      <w:bookmarkEnd w:id="301"/>
      <w:bookmarkEnd w:id="302"/>
      <w:bookmarkEnd w:id="303"/>
      <w:bookmarkEnd w:id="304"/>
      <w:bookmarkEnd w:id="305"/>
      <w:bookmarkEnd w:id="306"/>
      <w:bookmarkEnd w:id="307"/>
      <w:bookmarkEnd w:id="308"/>
    </w:p>
    <w:p w:rsidR="00A10033" w:rsidRPr="00A10033" w:rsidRDefault="00A10033" w:rsidP="00A10033"/>
    <w:p w:rsidR="00752C59" w:rsidRDefault="00752C59" w:rsidP="00F6584B">
      <w:pPr>
        <w:numPr>
          <w:ilvl w:val="0"/>
          <w:numId w:val="12"/>
        </w:numPr>
        <w:spacing w:line="276" w:lineRule="auto"/>
        <w:jc w:val="both"/>
      </w:pPr>
      <w:r>
        <w:t>Rozvíjí schopnost soustředěně pozorovat (základní vědecká metoda).</w:t>
      </w:r>
    </w:p>
    <w:p w:rsidR="00752C59" w:rsidRDefault="00752C59" w:rsidP="00F6584B">
      <w:pPr>
        <w:numPr>
          <w:ilvl w:val="0"/>
          <w:numId w:val="12"/>
        </w:numPr>
        <w:spacing w:line="276" w:lineRule="auto"/>
        <w:jc w:val="both"/>
      </w:pPr>
      <w:r>
        <w:t>Proměny související s ročním obdobím, přirozený běh času v přírodě</w:t>
      </w:r>
    </w:p>
    <w:p w:rsidR="00752C59" w:rsidRDefault="00752C59" w:rsidP="00F6584B">
      <w:pPr>
        <w:numPr>
          <w:ilvl w:val="0"/>
          <w:numId w:val="12"/>
        </w:numPr>
        <w:spacing w:line="276" w:lineRule="auto"/>
        <w:jc w:val="both"/>
      </w:pPr>
      <w:r>
        <w:t>Rozvíjení pohybové obratnosti v odlišném terénu</w:t>
      </w:r>
    </w:p>
    <w:p w:rsidR="00752C59" w:rsidRDefault="00752C59" w:rsidP="00F6584B">
      <w:pPr>
        <w:numPr>
          <w:ilvl w:val="0"/>
          <w:numId w:val="12"/>
        </w:numPr>
        <w:spacing w:line="276" w:lineRule="auto"/>
        <w:jc w:val="both"/>
      </w:pPr>
      <w:r>
        <w:t>Tvořívá činnost v přírodě, která napomáhá redukovat odcizení přírodě přílišným obklopením dětí vymoženostmi technické civilizace;</w:t>
      </w:r>
    </w:p>
    <w:p w:rsidR="00A10033" w:rsidRDefault="00752C59" w:rsidP="00F6584B">
      <w:pPr>
        <w:numPr>
          <w:ilvl w:val="0"/>
          <w:numId w:val="12"/>
        </w:numPr>
        <w:spacing w:line="276" w:lineRule="auto"/>
        <w:jc w:val="both"/>
      </w:pPr>
      <w:r>
        <w:t>Zdravá relaxace a přirozené zklidnění dět</w:t>
      </w:r>
      <w:r w:rsidR="00A71326">
        <w:t>í</w:t>
      </w:r>
    </w:p>
    <w:p w:rsidR="00752C59" w:rsidRDefault="00752C59" w:rsidP="00A10033">
      <w:pPr>
        <w:pStyle w:val="Nadpis1"/>
        <w:shd w:val="clear" w:color="auto" w:fill="244061" w:themeFill="accent1" w:themeFillShade="80"/>
      </w:pPr>
      <w:bookmarkStart w:id="309" w:name="_Toc462390346"/>
      <w:bookmarkStart w:id="310" w:name="_Toc493805402"/>
      <w:bookmarkStart w:id="311" w:name="_Toc493805504"/>
      <w:bookmarkStart w:id="312" w:name="_Toc493805618"/>
      <w:bookmarkStart w:id="313" w:name="_Toc525156599"/>
      <w:bookmarkStart w:id="314" w:name="_Toc525158650"/>
      <w:bookmarkStart w:id="315" w:name="_Toc19274754"/>
      <w:bookmarkStart w:id="316" w:name="_Toc51360225"/>
      <w:bookmarkStart w:id="317" w:name="_Toc51368604"/>
      <w:bookmarkStart w:id="318" w:name="_Toc82986130"/>
      <w:bookmarkStart w:id="319" w:name="_Toc115728573"/>
      <w:r>
        <w:t>16. Dopravní gramotnost</w:t>
      </w:r>
      <w:bookmarkEnd w:id="309"/>
      <w:bookmarkEnd w:id="310"/>
      <w:bookmarkEnd w:id="311"/>
      <w:bookmarkEnd w:id="312"/>
      <w:bookmarkEnd w:id="313"/>
      <w:bookmarkEnd w:id="314"/>
      <w:bookmarkEnd w:id="315"/>
      <w:bookmarkEnd w:id="316"/>
      <w:bookmarkEnd w:id="317"/>
      <w:bookmarkEnd w:id="318"/>
      <w:bookmarkEnd w:id="319"/>
    </w:p>
    <w:p w:rsidR="00A10033" w:rsidRPr="00A10033" w:rsidRDefault="00A10033" w:rsidP="00A10033"/>
    <w:p w:rsidR="00752C59" w:rsidRPr="000E6A12" w:rsidRDefault="00752C59" w:rsidP="00F6584B">
      <w:pPr>
        <w:numPr>
          <w:ilvl w:val="0"/>
          <w:numId w:val="8"/>
        </w:numPr>
        <w:spacing w:line="276" w:lineRule="auto"/>
        <w:rPr>
          <w:sz w:val="28"/>
          <w:szCs w:val="28"/>
          <w:u w:val="single"/>
        </w:rPr>
      </w:pPr>
      <w:r>
        <w:t>Používání bezpečnostních prvků – ochranné přilby, autosedačky, reflexní oblečení.</w:t>
      </w:r>
    </w:p>
    <w:p w:rsidR="00752C59" w:rsidRPr="002F1D66" w:rsidRDefault="00752C59" w:rsidP="00F6584B">
      <w:pPr>
        <w:numPr>
          <w:ilvl w:val="0"/>
          <w:numId w:val="8"/>
        </w:numPr>
        <w:spacing w:line="276" w:lineRule="auto"/>
        <w:rPr>
          <w:sz w:val="28"/>
          <w:szCs w:val="28"/>
        </w:rPr>
      </w:pPr>
      <w:r>
        <w:t xml:space="preserve">Vytváření základního povědomí o bezpečném chování účastníků silničního </w:t>
      </w:r>
      <w:r w:rsidRPr="002F1D66">
        <w:t>provozu</w:t>
      </w:r>
      <w:r w:rsidRPr="002F1D66">
        <w:rPr>
          <w:sz w:val="28"/>
          <w:szCs w:val="28"/>
        </w:rPr>
        <w:t xml:space="preserve">: </w:t>
      </w:r>
      <w:r w:rsidRPr="002F1D66">
        <w:t>v autě, při chůzi, na kole</w:t>
      </w:r>
      <w:r>
        <w:t>.</w:t>
      </w:r>
    </w:p>
    <w:p w:rsidR="00A10033" w:rsidRDefault="00752C59" w:rsidP="00F6584B">
      <w:pPr>
        <w:numPr>
          <w:ilvl w:val="0"/>
          <w:numId w:val="8"/>
        </w:numPr>
        <w:spacing w:line="276" w:lineRule="auto"/>
      </w:pPr>
      <w:r>
        <w:t>Z</w:t>
      </w:r>
      <w:r w:rsidRPr="002F1D66">
        <w:t>nalost základních dopravních značek</w:t>
      </w:r>
      <w:r>
        <w:t>.</w:t>
      </w:r>
    </w:p>
    <w:p w:rsidR="00A10033" w:rsidRPr="008B66CA" w:rsidRDefault="00A10033" w:rsidP="00A10033">
      <w:pPr>
        <w:spacing w:line="276" w:lineRule="auto"/>
        <w:ind w:left="785"/>
      </w:pPr>
    </w:p>
    <w:p w:rsidR="00752C59" w:rsidRPr="00A10033" w:rsidRDefault="00752C59" w:rsidP="00A10033">
      <w:pPr>
        <w:pStyle w:val="Nadpis1"/>
        <w:shd w:val="clear" w:color="auto" w:fill="244061" w:themeFill="accent1" w:themeFillShade="80"/>
      </w:pPr>
      <w:bookmarkStart w:id="320" w:name="_Toc462390347"/>
      <w:bookmarkStart w:id="321" w:name="_Toc493805403"/>
      <w:bookmarkStart w:id="322" w:name="_Toc493805505"/>
      <w:bookmarkStart w:id="323" w:name="_Toc493805619"/>
      <w:bookmarkStart w:id="324" w:name="_Toc525156600"/>
      <w:bookmarkStart w:id="325" w:name="_Toc525158651"/>
      <w:bookmarkStart w:id="326" w:name="_Toc19274755"/>
      <w:bookmarkStart w:id="327" w:name="_Toc51360226"/>
      <w:bookmarkStart w:id="328" w:name="_Toc51368605"/>
      <w:bookmarkStart w:id="329" w:name="_Toc82986131"/>
      <w:bookmarkStart w:id="330" w:name="_Toc115728574"/>
      <w:r>
        <w:t>17.</w:t>
      </w:r>
      <w:r w:rsidRPr="00624DCC">
        <w:t xml:space="preserve"> Výchova ke zdraví</w:t>
      </w:r>
      <w:bookmarkEnd w:id="320"/>
      <w:bookmarkEnd w:id="321"/>
      <w:bookmarkEnd w:id="322"/>
      <w:bookmarkEnd w:id="323"/>
      <w:bookmarkEnd w:id="324"/>
      <w:bookmarkEnd w:id="325"/>
      <w:bookmarkEnd w:id="326"/>
      <w:bookmarkEnd w:id="327"/>
      <w:bookmarkEnd w:id="328"/>
      <w:bookmarkEnd w:id="329"/>
      <w:bookmarkEnd w:id="330"/>
    </w:p>
    <w:p w:rsidR="00752C59" w:rsidRDefault="00752C59" w:rsidP="00F6584B">
      <w:pPr>
        <w:numPr>
          <w:ilvl w:val="0"/>
          <w:numId w:val="8"/>
        </w:numPr>
        <w:spacing w:line="276" w:lineRule="auto"/>
        <w:rPr>
          <w:sz w:val="28"/>
          <w:szCs w:val="28"/>
          <w:u w:val="single"/>
        </w:rPr>
      </w:pPr>
      <w:r>
        <w:t xml:space="preserve">Ven chodíme </w:t>
      </w:r>
      <w:r w:rsidRPr="00E7261F">
        <w:rPr>
          <w:b/>
          <w:color w:val="17365D" w:themeColor="text2" w:themeShade="BF"/>
        </w:rPr>
        <w:t>každý den</w:t>
      </w:r>
      <w:r w:rsidRPr="00616901">
        <w:rPr>
          <w:b/>
        </w:rPr>
        <w:t xml:space="preserve"> </w:t>
      </w:r>
      <w:r>
        <w:t xml:space="preserve">a za každého počasí. </w:t>
      </w:r>
    </w:p>
    <w:p w:rsidR="00752C59" w:rsidRPr="00C6480B" w:rsidRDefault="00752C59" w:rsidP="00F6584B">
      <w:pPr>
        <w:numPr>
          <w:ilvl w:val="0"/>
          <w:numId w:val="8"/>
        </w:numPr>
        <w:spacing w:line="276" w:lineRule="auto"/>
      </w:pPr>
      <w:r>
        <w:t>D</w:t>
      </w:r>
      <w:r w:rsidRPr="00C6480B">
        <w:t>ostatek pohybu</w:t>
      </w:r>
      <w:r>
        <w:t>.</w:t>
      </w:r>
    </w:p>
    <w:p w:rsidR="00752C59" w:rsidRPr="00C6480B" w:rsidRDefault="00752C59" w:rsidP="00F6584B">
      <w:pPr>
        <w:numPr>
          <w:ilvl w:val="0"/>
          <w:numId w:val="8"/>
        </w:numPr>
        <w:spacing w:line="276" w:lineRule="auto"/>
      </w:pPr>
      <w:r>
        <w:t>P</w:t>
      </w:r>
      <w:r w:rsidRPr="00C6480B">
        <w:t>řiměřené oblékání</w:t>
      </w:r>
      <w:r>
        <w:t>.</w:t>
      </w:r>
    </w:p>
    <w:p w:rsidR="00752C59" w:rsidRPr="000B7B09" w:rsidRDefault="00752C59" w:rsidP="00F6584B">
      <w:pPr>
        <w:numPr>
          <w:ilvl w:val="0"/>
          <w:numId w:val="8"/>
        </w:numPr>
        <w:spacing w:line="276" w:lineRule="auto"/>
        <w:rPr>
          <w:sz w:val="28"/>
          <w:szCs w:val="28"/>
          <w:u w:val="single"/>
        </w:rPr>
      </w:pPr>
      <w:r>
        <w:t xml:space="preserve">Pitný režim ve třídě i na zahradě. </w:t>
      </w:r>
    </w:p>
    <w:p w:rsidR="00752C59" w:rsidRDefault="00752C59" w:rsidP="00F6584B">
      <w:pPr>
        <w:numPr>
          <w:ilvl w:val="0"/>
          <w:numId w:val="8"/>
        </w:numPr>
        <w:spacing w:line="276" w:lineRule="auto"/>
        <w:rPr>
          <w:sz w:val="28"/>
          <w:szCs w:val="28"/>
          <w:u w:val="single"/>
        </w:rPr>
      </w:pPr>
      <w:r>
        <w:t>Správná životospráva, dostatek pohybu, zdravý životní styl.</w:t>
      </w:r>
    </w:p>
    <w:p w:rsidR="00752C59" w:rsidRPr="000B7B09" w:rsidRDefault="00752C59" w:rsidP="00F6584B">
      <w:pPr>
        <w:numPr>
          <w:ilvl w:val="0"/>
          <w:numId w:val="8"/>
        </w:numPr>
        <w:spacing w:line="276" w:lineRule="auto"/>
        <w:rPr>
          <w:b/>
          <w:sz w:val="32"/>
          <w:szCs w:val="32"/>
        </w:rPr>
      </w:pPr>
      <w:r>
        <w:t>Vlastní výběr ovoce a zeleniny – správný vzor učitelky.</w:t>
      </w:r>
    </w:p>
    <w:p w:rsidR="00752C59" w:rsidRPr="00C6480B" w:rsidRDefault="00752C59" w:rsidP="00F6584B">
      <w:pPr>
        <w:numPr>
          <w:ilvl w:val="0"/>
          <w:numId w:val="8"/>
        </w:numPr>
        <w:spacing w:line="276" w:lineRule="auto"/>
      </w:pPr>
      <w:r>
        <w:t>V</w:t>
      </w:r>
      <w:r w:rsidRPr="00C6480B">
        <w:t xml:space="preserve">štěpování základů správného stravování </w:t>
      </w:r>
      <w:r w:rsidRPr="00C6480B">
        <w:rPr>
          <w:b/>
        </w:rPr>
        <w:t>(jíst příborem včetně nože!)</w:t>
      </w:r>
    </w:p>
    <w:p w:rsidR="00752C59" w:rsidRPr="00C6480B" w:rsidRDefault="00752C59" w:rsidP="00A10033">
      <w:pPr>
        <w:spacing w:line="276" w:lineRule="auto"/>
        <w:ind w:left="720"/>
      </w:pPr>
      <w:r w:rsidRPr="00C6480B">
        <w:t>(děti do jídla nenutíme, ale máme dohodu, že jídlo alespoň ochutnají)</w:t>
      </w:r>
      <w:r>
        <w:t>.</w:t>
      </w:r>
    </w:p>
    <w:p w:rsidR="00A10033" w:rsidRDefault="00752C59" w:rsidP="00F6584B">
      <w:pPr>
        <w:numPr>
          <w:ilvl w:val="0"/>
          <w:numId w:val="8"/>
        </w:numPr>
        <w:spacing w:line="276" w:lineRule="auto"/>
      </w:pPr>
      <w:r>
        <w:t>H</w:t>
      </w:r>
      <w:r w:rsidRPr="00C6480B">
        <w:t>lasová hygiena (omezit přílišné „křičení“)</w:t>
      </w:r>
      <w:r>
        <w:t>.</w:t>
      </w:r>
    </w:p>
    <w:p w:rsidR="00B6075C" w:rsidRDefault="00752C59" w:rsidP="00F6584B">
      <w:pPr>
        <w:numPr>
          <w:ilvl w:val="0"/>
          <w:numId w:val="8"/>
        </w:numPr>
        <w:spacing w:line="276" w:lineRule="auto"/>
      </w:pPr>
      <w:r>
        <w:t>D</w:t>
      </w:r>
      <w:r w:rsidRPr="00C6480B">
        <w:t xml:space="preserve">održování potřebného spánku nebo </w:t>
      </w:r>
      <w:r>
        <w:t xml:space="preserve">krátkého </w:t>
      </w:r>
      <w:r w:rsidRPr="00C6480B">
        <w:t>odpočinku</w:t>
      </w:r>
      <w:r>
        <w:t xml:space="preserve"> dle individuálních potřeb</w:t>
      </w:r>
      <w:r w:rsidR="00E03A74">
        <w:t>..</w:t>
      </w:r>
    </w:p>
    <w:p w:rsidR="00A10033" w:rsidRDefault="00A10033" w:rsidP="00E03A74">
      <w:pPr>
        <w:spacing w:line="276" w:lineRule="auto"/>
        <w:ind w:left="785"/>
      </w:pPr>
    </w:p>
    <w:p w:rsidR="00752C59" w:rsidRDefault="00752C59" w:rsidP="00A10033">
      <w:pPr>
        <w:pStyle w:val="Nadpis1"/>
        <w:shd w:val="clear" w:color="auto" w:fill="244061" w:themeFill="accent1" w:themeFillShade="80"/>
      </w:pPr>
      <w:bookmarkStart w:id="331" w:name="_Toc462390348"/>
      <w:bookmarkStart w:id="332" w:name="_Toc493805404"/>
      <w:bookmarkStart w:id="333" w:name="_Toc493805506"/>
      <w:bookmarkStart w:id="334" w:name="_Toc493805620"/>
      <w:bookmarkStart w:id="335" w:name="_Toc525156601"/>
      <w:bookmarkStart w:id="336" w:name="_Toc525158652"/>
      <w:bookmarkStart w:id="337" w:name="_Toc19274756"/>
      <w:bookmarkStart w:id="338" w:name="_Toc51360227"/>
      <w:bookmarkStart w:id="339" w:name="_Toc51368606"/>
      <w:bookmarkStart w:id="340" w:name="_Toc82986132"/>
      <w:bookmarkStart w:id="341" w:name="_Toc115728575"/>
      <w:r>
        <w:t>18. Polytechnická výchova</w:t>
      </w:r>
      <w:bookmarkEnd w:id="331"/>
      <w:bookmarkEnd w:id="332"/>
      <w:bookmarkEnd w:id="333"/>
      <w:bookmarkEnd w:id="334"/>
      <w:bookmarkEnd w:id="335"/>
      <w:bookmarkEnd w:id="336"/>
      <w:bookmarkEnd w:id="337"/>
      <w:bookmarkEnd w:id="338"/>
      <w:bookmarkEnd w:id="339"/>
      <w:bookmarkEnd w:id="340"/>
      <w:bookmarkEnd w:id="341"/>
    </w:p>
    <w:p w:rsidR="00A10033" w:rsidRPr="00A10033" w:rsidRDefault="00A10033" w:rsidP="00A10033"/>
    <w:p w:rsidR="004D0EF5" w:rsidRDefault="00752C59" w:rsidP="00A10033">
      <w:pPr>
        <w:tabs>
          <w:tab w:val="left" w:pos="1080"/>
        </w:tabs>
        <w:jc w:val="both"/>
        <w:rPr>
          <w:noProof/>
        </w:rPr>
      </w:pPr>
      <w:r w:rsidRPr="00AE61D7">
        <w:t>V rámci v</w:t>
      </w:r>
      <w:r>
        <w:t>šestranného rozvoje dětí se</w:t>
      </w:r>
      <w:r w:rsidRPr="00AE61D7">
        <w:t xml:space="preserve"> věnujeme polytechnické výchově. </w:t>
      </w:r>
      <w:r>
        <w:t xml:space="preserve">Ve třídě </w:t>
      </w:r>
      <w:r w:rsidR="00C22D4E">
        <w:t xml:space="preserve">Sovy </w:t>
      </w:r>
      <w:r>
        <w:t xml:space="preserve">je </w:t>
      </w:r>
      <w:r w:rsidRPr="00AE61D7">
        <w:t>dostatek vhodných pomůcek a stavebnic – Lego, magnetické staveb</w:t>
      </w:r>
      <w:r>
        <w:t>n</w:t>
      </w:r>
      <w:r w:rsidRPr="00AE61D7">
        <w:t>ice</w:t>
      </w:r>
      <w:r>
        <w:t xml:space="preserve"> (Magformers)</w:t>
      </w:r>
      <w:r w:rsidRPr="00AE61D7">
        <w:t xml:space="preserve">, </w:t>
      </w:r>
      <w:r>
        <w:t>kuličkodráha,</w:t>
      </w:r>
      <w:r w:rsidRPr="00AE61D7">
        <w:t xml:space="preserve"> </w:t>
      </w:r>
      <w:r>
        <w:t>tubusy</w:t>
      </w:r>
      <w:r w:rsidRPr="00AE61D7">
        <w:t>, pr</w:t>
      </w:r>
      <w:r>
        <w:t>ostorové stavebnice</w:t>
      </w:r>
      <w:r w:rsidR="003E76C0">
        <w:t xml:space="preserve"> (plast i dřevo)</w:t>
      </w:r>
      <w:r>
        <w:t>,</w:t>
      </w:r>
      <w:r w:rsidR="003E76C0">
        <w:t xml:space="preserve"> </w:t>
      </w:r>
      <w:r>
        <w:t xml:space="preserve">velkoplošné i drobné mozaiky </w:t>
      </w:r>
      <w:r w:rsidRPr="00AE61D7">
        <w:t>atd.</w:t>
      </w:r>
      <w:r>
        <w:t xml:space="preserve">. </w:t>
      </w:r>
      <w:r w:rsidRPr="00AE61D7">
        <w:t xml:space="preserve">Součástí stavebnic jsou návody – dětí se učí podle nich pracovat. </w:t>
      </w:r>
      <w:r w:rsidR="00F6584B">
        <w:t>Dále m</w:t>
      </w:r>
      <w:r>
        <w:t xml:space="preserve">ají možnost využívat plastová víčka, ale také přírodniny a kartón na konstruování větších objektů (např. raketa z obří krabice, </w:t>
      </w:r>
      <w:r w:rsidR="003B596C">
        <w:t>kulisy</w:t>
      </w:r>
      <w:r>
        <w:t xml:space="preserve"> apod.)</w:t>
      </w:r>
      <w:r w:rsidR="004D0EF5" w:rsidRPr="004D0EF5">
        <w:rPr>
          <w:noProof/>
        </w:rPr>
        <w:t xml:space="preserve"> </w:t>
      </w:r>
    </w:p>
    <w:p w:rsidR="007A744A" w:rsidRPr="00C22D4E" w:rsidRDefault="007A744A" w:rsidP="004D0EF5">
      <w:pPr>
        <w:tabs>
          <w:tab w:val="left" w:pos="1080"/>
        </w:tabs>
        <w:spacing w:line="360" w:lineRule="auto"/>
        <w:jc w:val="center"/>
      </w:pPr>
    </w:p>
    <w:p w:rsidR="00752C59" w:rsidRDefault="00C22D4E" w:rsidP="00F6584B">
      <w:pPr>
        <w:pStyle w:val="Nadpis1"/>
        <w:shd w:val="clear" w:color="auto" w:fill="244061" w:themeFill="accent1" w:themeFillShade="80"/>
      </w:pPr>
      <w:bookmarkStart w:id="342" w:name="_Toc462390350"/>
      <w:bookmarkStart w:id="343" w:name="_Toc493805406"/>
      <w:bookmarkStart w:id="344" w:name="_Toc493805508"/>
      <w:bookmarkStart w:id="345" w:name="_Toc493805622"/>
      <w:bookmarkStart w:id="346" w:name="_Toc525156603"/>
      <w:bookmarkStart w:id="347" w:name="_Toc525158654"/>
      <w:bookmarkStart w:id="348" w:name="_Toc19274757"/>
      <w:bookmarkStart w:id="349" w:name="_Toc51360228"/>
      <w:bookmarkStart w:id="350" w:name="_Toc51368607"/>
      <w:bookmarkStart w:id="351" w:name="_Toc82986133"/>
      <w:bookmarkStart w:id="352" w:name="_Toc115728576"/>
      <w:r>
        <w:lastRenderedPageBreak/>
        <w:t>19</w:t>
      </w:r>
      <w:r w:rsidR="00752C59">
        <w:t>. Nadané děti</w:t>
      </w:r>
      <w:bookmarkEnd w:id="342"/>
      <w:bookmarkEnd w:id="343"/>
      <w:bookmarkEnd w:id="344"/>
      <w:bookmarkEnd w:id="345"/>
      <w:bookmarkEnd w:id="346"/>
      <w:bookmarkEnd w:id="347"/>
      <w:bookmarkEnd w:id="348"/>
      <w:bookmarkEnd w:id="349"/>
      <w:bookmarkEnd w:id="350"/>
      <w:bookmarkEnd w:id="351"/>
      <w:bookmarkEnd w:id="352"/>
    </w:p>
    <w:p w:rsidR="00791B3B" w:rsidRDefault="00752C59" w:rsidP="00F6584B">
      <w:pPr>
        <w:spacing w:before="100" w:beforeAutospacing="1" w:after="100" w:afterAutospacing="1" w:line="276" w:lineRule="auto"/>
        <w:jc w:val="both"/>
      </w:pPr>
      <w:r w:rsidRPr="00715211">
        <w:t>D</w:t>
      </w:r>
      <w:r>
        <w:t>íky pravidelnému pozorování</w:t>
      </w:r>
      <w:r w:rsidRPr="00715211">
        <w:t xml:space="preserve"> a využívání průběžné diagnostiky dětí, může učitelka </w:t>
      </w:r>
      <w:r>
        <w:t xml:space="preserve">pozorovat </w:t>
      </w:r>
      <w:r w:rsidRPr="00715211">
        <w:t>v</w:t>
      </w:r>
      <w:r>
        <w:t> jedné či ve více oblastech, (</w:t>
      </w:r>
      <w:r w:rsidRPr="00715211">
        <w:t>např. dle modelu vícečetné inteligence H. Gardner</w:t>
      </w:r>
      <w:r>
        <w:t>a</w:t>
      </w:r>
      <w:r w:rsidRPr="00715211">
        <w:t>),</w:t>
      </w:r>
      <w:r>
        <w:t xml:space="preserve"> mimořádné nadání dítěte.</w:t>
      </w:r>
      <w:r w:rsidRPr="00715211">
        <w:t xml:space="preserve"> </w:t>
      </w:r>
      <w:r>
        <w:rPr>
          <w:b/>
        </w:rPr>
        <w:t>Na základě tohoto zjištění rozšíří učitelka</w:t>
      </w:r>
      <w:r w:rsidRPr="00715211">
        <w:rPr>
          <w:b/>
        </w:rPr>
        <w:t xml:space="preserve"> vzdělávací nabídk</w:t>
      </w:r>
      <w:r>
        <w:rPr>
          <w:b/>
        </w:rPr>
        <w:t>u</w:t>
      </w:r>
      <w:r>
        <w:t xml:space="preserve"> s ohledem na konkrétní vzdělávací potřeby daného jednotlivce. Učitelka se snaží předcházet nudě či nezájmu, kterým mohou nadané děti, v případě nevhodného přístupu</w:t>
      </w:r>
      <w:r w:rsidR="00F6584B">
        <w:t xml:space="preserve"> </w:t>
      </w:r>
      <w:r>
        <w:t>trpět.</w:t>
      </w:r>
    </w:p>
    <w:p w:rsidR="00752C59" w:rsidRDefault="00752C59" w:rsidP="007F3C17">
      <w:pPr>
        <w:pStyle w:val="Nadpis1"/>
        <w:shd w:val="clear" w:color="auto" w:fill="244061" w:themeFill="accent1" w:themeFillShade="80"/>
      </w:pPr>
      <w:bookmarkStart w:id="353" w:name="_Toc462390351"/>
      <w:bookmarkStart w:id="354" w:name="_Toc493805407"/>
      <w:bookmarkStart w:id="355" w:name="_Toc493805509"/>
      <w:bookmarkStart w:id="356" w:name="_Toc493805623"/>
      <w:bookmarkStart w:id="357" w:name="_Toc525156604"/>
      <w:bookmarkStart w:id="358" w:name="_Toc525158655"/>
      <w:bookmarkStart w:id="359" w:name="_Toc19274758"/>
      <w:bookmarkStart w:id="360" w:name="_Toc51360229"/>
      <w:bookmarkStart w:id="361" w:name="_Toc51368608"/>
      <w:bookmarkStart w:id="362" w:name="_Toc82986134"/>
      <w:bookmarkStart w:id="363" w:name="_Toc115728577"/>
      <w:r>
        <w:t>2</w:t>
      </w:r>
      <w:r w:rsidR="00C22D4E">
        <w:t>0</w:t>
      </w:r>
      <w:r>
        <w:t>. Plán pedagogické podpory</w:t>
      </w:r>
      <w:bookmarkEnd w:id="353"/>
      <w:bookmarkEnd w:id="354"/>
      <w:bookmarkEnd w:id="355"/>
      <w:bookmarkEnd w:id="356"/>
      <w:bookmarkEnd w:id="357"/>
      <w:bookmarkEnd w:id="358"/>
      <w:bookmarkEnd w:id="359"/>
      <w:bookmarkEnd w:id="360"/>
      <w:bookmarkEnd w:id="361"/>
      <w:bookmarkEnd w:id="362"/>
      <w:bookmarkEnd w:id="363"/>
    </w:p>
    <w:p w:rsidR="00F6584B" w:rsidRPr="00F6584B" w:rsidRDefault="00F6584B" w:rsidP="00F6584B"/>
    <w:p w:rsidR="00752C59" w:rsidRDefault="00752C59" w:rsidP="00F6584B">
      <w:pPr>
        <w:spacing w:after="120"/>
        <w:jc w:val="both"/>
      </w:pPr>
      <w:r w:rsidRPr="003D5628">
        <w:t xml:space="preserve">Pro děti se zvláštními vzdělávacími potřebami bude vytvořen Plán pedagogické podpory (PLPP), který vypracují učitelky. </w:t>
      </w:r>
      <w:r w:rsidR="009C327B">
        <w:t>Podkladem pro sestavení Plánu jsou závěry z vyšetření PPP, průběžné pozorování dítěte, pedagogické posuzování a hodnocení úrovně dílčích funkcí v jednotlivých oblastech vývoje a následné stanovení vhodných metod a postupů při práci s dítětem. Údaje o dětech získávané v průběhu výchovně vzdělávacího procesu slouží jako zpětná vazba. Tyto materiály se stávají východiskem pro další efektivnější práci s dětmi.</w:t>
      </w:r>
    </w:p>
    <w:p w:rsidR="00791B3B" w:rsidRPr="00F6584B" w:rsidRDefault="00791B3B" w:rsidP="00F6584B">
      <w:pPr>
        <w:spacing w:after="120"/>
        <w:jc w:val="both"/>
        <w:rPr>
          <w:b/>
          <w:sz w:val="20"/>
        </w:rPr>
      </w:pPr>
    </w:p>
    <w:p w:rsidR="00752C59" w:rsidRPr="000B7B09" w:rsidRDefault="00752C59" w:rsidP="007F3C17">
      <w:pPr>
        <w:pStyle w:val="Nadpis1"/>
        <w:shd w:val="clear" w:color="auto" w:fill="244061" w:themeFill="accent1" w:themeFillShade="80"/>
      </w:pPr>
      <w:bookmarkStart w:id="364" w:name="_Toc462390352"/>
      <w:bookmarkStart w:id="365" w:name="_Toc493805408"/>
      <w:bookmarkStart w:id="366" w:name="_Toc493805510"/>
      <w:bookmarkStart w:id="367" w:name="_Toc493805624"/>
      <w:bookmarkStart w:id="368" w:name="_Toc525156605"/>
      <w:bookmarkStart w:id="369" w:name="_Toc525158656"/>
      <w:bookmarkStart w:id="370" w:name="_Toc19274759"/>
      <w:bookmarkStart w:id="371" w:name="_Toc51360230"/>
      <w:bookmarkStart w:id="372" w:name="_Toc51368609"/>
      <w:bookmarkStart w:id="373" w:name="_Toc82986135"/>
      <w:bookmarkStart w:id="374" w:name="_Toc115728578"/>
      <w:r>
        <w:t>2</w:t>
      </w:r>
      <w:r w:rsidR="00C22D4E">
        <w:t>1</w:t>
      </w:r>
      <w:r w:rsidRPr="000B7B09">
        <w:t>. Evaluace (průběžné hodnocení)</w:t>
      </w:r>
      <w:bookmarkEnd w:id="364"/>
      <w:bookmarkEnd w:id="365"/>
      <w:bookmarkEnd w:id="366"/>
      <w:bookmarkEnd w:id="367"/>
      <w:bookmarkEnd w:id="368"/>
      <w:bookmarkEnd w:id="369"/>
      <w:bookmarkEnd w:id="370"/>
      <w:bookmarkEnd w:id="371"/>
      <w:bookmarkEnd w:id="372"/>
      <w:bookmarkEnd w:id="373"/>
      <w:bookmarkEnd w:id="374"/>
    </w:p>
    <w:p w:rsidR="00F6584B" w:rsidRDefault="00F6584B" w:rsidP="00F6584B">
      <w:pPr>
        <w:jc w:val="both"/>
      </w:pPr>
    </w:p>
    <w:p w:rsidR="00FD098B" w:rsidRDefault="00752C59" w:rsidP="00E03A74">
      <w:pPr>
        <w:jc w:val="both"/>
      </w:pPr>
      <w:r w:rsidRPr="00624DCC">
        <w:t xml:space="preserve">Hodnocení </w:t>
      </w:r>
      <w:r w:rsidR="00E03A74">
        <w:t xml:space="preserve">jednotlivých </w:t>
      </w:r>
      <w:r w:rsidRPr="00624DCC">
        <w:t xml:space="preserve">témat </w:t>
      </w:r>
      <w:r w:rsidR="00E03A74">
        <w:t xml:space="preserve">bude během roku průběžně do TVP zařazováno. </w:t>
      </w:r>
      <w:r w:rsidRPr="00624DCC">
        <w:t>Tematické celky lze vynechat nebo obměňovat podle dalších příležitostí nebo neočekávaných situací. Důležitý je prožitek dítěte.</w:t>
      </w:r>
      <w:r w:rsidR="00E03A74">
        <w:t xml:space="preserve"> </w:t>
      </w:r>
      <w:r w:rsidRPr="00624DCC">
        <w:t>Nehodnotíme dítě, ani je</w:t>
      </w:r>
      <w:r w:rsidR="00E03A74">
        <w:t>j</w:t>
      </w:r>
      <w:r w:rsidRPr="00624DCC">
        <w:t xml:space="preserve"> neporovnáváme mezi sebou, ale hodnotíme zdařilé nebo méně zdařilé činnosti s vyhodnocením a poučením pro další změnu </w:t>
      </w:r>
      <w:r w:rsidR="00FD098B">
        <w:t>nebo jiný postup práce s dětmi.</w:t>
      </w:r>
    </w:p>
    <w:p w:rsidR="00791B3B" w:rsidRPr="00FD098B" w:rsidRDefault="00791B3B" w:rsidP="00E03A74">
      <w:pPr>
        <w:jc w:val="both"/>
      </w:pPr>
    </w:p>
    <w:p w:rsidR="007A744A" w:rsidRPr="007F3C17" w:rsidRDefault="00D630AD" w:rsidP="00265222">
      <w:pPr>
        <w:pStyle w:val="Nadpis1"/>
        <w:shd w:val="clear" w:color="auto" w:fill="244061" w:themeFill="accent1" w:themeFillShade="80"/>
      </w:pPr>
      <w:bookmarkStart w:id="375" w:name="_Toc51360231"/>
      <w:bookmarkStart w:id="376" w:name="_Toc51368610"/>
      <w:bookmarkStart w:id="377" w:name="_Toc82986136"/>
      <w:bookmarkStart w:id="378" w:name="_Toc115728579"/>
      <w:r>
        <w:t>22</w:t>
      </w:r>
      <w:r w:rsidRPr="000B7B09">
        <w:t xml:space="preserve">. </w:t>
      </w:r>
      <w:r>
        <w:t>Pedagogická diagnostika</w:t>
      </w:r>
      <w:bookmarkEnd w:id="375"/>
      <w:bookmarkEnd w:id="376"/>
      <w:bookmarkEnd w:id="377"/>
      <w:bookmarkEnd w:id="378"/>
    </w:p>
    <w:p w:rsidR="00F6584B" w:rsidRDefault="00F6584B" w:rsidP="00444B17">
      <w:pPr>
        <w:spacing w:after="120"/>
        <w:jc w:val="both"/>
      </w:pPr>
    </w:p>
    <w:p w:rsidR="00D630AD" w:rsidRDefault="00444B17" w:rsidP="00444B17">
      <w:pPr>
        <w:spacing w:after="120"/>
        <w:jc w:val="both"/>
      </w:pPr>
      <w:r>
        <w:t xml:space="preserve">Pedagogickou diagnostiku provádí pedagogické pracovnice ve třídě. Každé dítě má svoji složku s hodnotícími listy, kam jsou zaznamenávány pokroky v jednotlivých oblastech vývoje. Hodnocení probíhá nejméně 2x ročně, a to </w:t>
      </w:r>
      <w:r w:rsidR="00E03A74">
        <w:t>v prvním a ve druhém pololetí školního roku. Dle potřeby jsou průběžně doplňovány.</w:t>
      </w:r>
      <w:r>
        <w:t xml:space="preserve"> Jde o důvěrný materiál sloužící pedagogovi k další práci, ale i jako podklad</w:t>
      </w:r>
      <w:r w:rsidR="00E03A74">
        <w:t xml:space="preserve"> ke</w:t>
      </w:r>
      <w:r>
        <w:t xml:space="preserve"> konzultac</w:t>
      </w:r>
      <w:r w:rsidR="00E03A74">
        <w:t xml:space="preserve">i </w:t>
      </w:r>
      <w:r>
        <w:t>s rodiči a jejich informovanost</w:t>
      </w:r>
      <w:r w:rsidR="00E03A74">
        <w:t>i.</w:t>
      </w:r>
    </w:p>
    <w:p w:rsidR="00640C19" w:rsidRDefault="00640C19" w:rsidP="00444B17">
      <w:pPr>
        <w:spacing w:after="120"/>
        <w:jc w:val="both"/>
      </w:pPr>
    </w:p>
    <w:p w:rsidR="00640C19" w:rsidRDefault="00640C19" w:rsidP="00265222">
      <w:pPr>
        <w:pStyle w:val="Nadpis1"/>
        <w:shd w:val="clear" w:color="auto" w:fill="244061" w:themeFill="accent1" w:themeFillShade="80"/>
      </w:pPr>
      <w:bookmarkStart w:id="379" w:name="_Toc82986137"/>
      <w:bookmarkStart w:id="380" w:name="_Toc115728580"/>
      <w:r>
        <w:t>23. Čeština jako druhý jazyk</w:t>
      </w:r>
      <w:bookmarkEnd w:id="379"/>
      <w:bookmarkEnd w:id="380"/>
    </w:p>
    <w:p w:rsidR="00F6584B" w:rsidRDefault="00F6584B" w:rsidP="00F43B2E">
      <w:pPr>
        <w:spacing w:before="120"/>
        <w:jc w:val="both"/>
      </w:pPr>
    </w:p>
    <w:p w:rsidR="00F43B2E" w:rsidRPr="00791B3B" w:rsidRDefault="00F43B2E" w:rsidP="00791B3B">
      <w:pPr>
        <w:jc w:val="both"/>
        <w:rPr>
          <w:szCs w:val="22"/>
        </w:rPr>
      </w:pPr>
      <w:r>
        <w:t>Děti, které pocházejí z jiného jazykového a kulturního prostředí, potřebují podporu učitele</w:t>
      </w:r>
      <w:r w:rsidR="00791B3B">
        <w:t xml:space="preserve"> a asistenta pedagoga </w:t>
      </w:r>
      <w:r>
        <w:t xml:space="preserve">mateřské školy při osvojování českého jazyka. Kurikulum češtiny jako druhého jazyka pro předškolní vzdělávání stanovuje deset tematických okruhů pro jazykovou přípravu v mateřské škole. Určuje úroveň toho, co by dítě mělo zvládnout před vstupem do základní školy v oblastech poslechu a mluvení a sociokulturních kompetencí, aby mu stačila podpora učitele v rámci běžné třídy.   </w:t>
      </w:r>
    </w:p>
    <w:p w:rsidR="00F6584B" w:rsidRDefault="00F6584B" w:rsidP="00F43B2E">
      <w:pPr>
        <w:spacing w:before="120"/>
        <w:jc w:val="both"/>
        <w:rPr>
          <w:b/>
          <w:bCs/>
          <w:color w:val="244061" w:themeColor="accent1" w:themeShade="80"/>
        </w:rPr>
      </w:pPr>
    </w:p>
    <w:p w:rsidR="00791B3B" w:rsidRDefault="00791B3B" w:rsidP="00F43B2E">
      <w:pPr>
        <w:spacing w:before="120"/>
        <w:jc w:val="both"/>
        <w:rPr>
          <w:b/>
          <w:bCs/>
          <w:color w:val="244061" w:themeColor="accent1" w:themeShade="80"/>
          <w:u w:val="single"/>
        </w:rPr>
      </w:pPr>
    </w:p>
    <w:p w:rsidR="00F43B2E" w:rsidRPr="003D3F4C" w:rsidRDefault="00F43B2E" w:rsidP="00F43B2E">
      <w:pPr>
        <w:spacing w:before="120"/>
        <w:jc w:val="both"/>
        <w:rPr>
          <w:b/>
          <w:bCs/>
          <w:color w:val="244061" w:themeColor="accent1" w:themeShade="80"/>
        </w:rPr>
      </w:pPr>
      <w:r w:rsidRPr="00F6584B">
        <w:rPr>
          <w:b/>
          <w:bCs/>
          <w:color w:val="244061" w:themeColor="accent1" w:themeShade="80"/>
          <w:u w:val="single"/>
        </w:rPr>
        <w:lastRenderedPageBreak/>
        <w:t>Pedagog při práci s dítětem s OMJ dodržuje následující zásady</w:t>
      </w:r>
      <w:r w:rsidRPr="003D3F4C">
        <w:rPr>
          <w:b/>
          <w:bCs/>
          <w:color w:val="244061" w:themeColor="accent1" w:themeShade="80"/>
        </w:rPr>
        <w:t>:</w:t>
      </w:r>
    </w:p>
    <w:p w:rsidR="00F43B2E" w:rsidRDefault="00F43B2E" w:rsidP="006D0DB2">
      <w:pPr>
        <w:pStyle w:val="Odstavecseseznamem"/>
        <w:numPr>
          <w:ilvl w:val="0"/>
          <w:numId w:val="44"/>
        </w:numPr>
        <w:spacing w:before="120" w:line="276" w:lineRule="auto"/>
        <w:ind w:left="794" w:hanging="397"/>
      </w:pPr>
      <w:r>
        <w:t>hovoří pomalu a zřetelně; stojí čelem k dítěti</w:t>
      </w:r>
    </w:p>
    <w:p w:rsidR="00F43B2E" w:rsidRDefault="00F43B2E" w:rsidP="006D0DB2">
      <w:pPr>
        <w:pStyle w:val="Odstavecseseznamem"/>
        <w:numPr>
          <w:ilvl w:val="0"/>
          <w:numId w:val="44"/>
        </w:numPr>
        <w:spacing w:before="120" w:line="276" w:lineRule="auto"/>
        <w:ind w:left="794" w:hanging="397"/>
      </w:pPr>
      <w:r>
        <w:t>k hovoru využívá témata, která jsou dítěti známá a blízká</w:t>
      </w:r>
    </w:p>
    <w:p w:rsidR="00F43B2E" w:rsidRDefault="00F43B2E" w:rsidP="006D0DB2">
      <w:pPr>
        <w:pStyle w:val="Odstavecseseznamem"/>
        <w:numPr>
          <w:ilvl w:val="0"/>
          <w:numId w:val="44"/>
        </w:numPr>
        <w:spacing w:before="120" w:line="276" w:lineRule="auto"/>
        <w:ind w:left="794" w:hanging="397"/>
      </w:pPr>
      <w:r>
        <w:t>užívá ustálené jednoduché instrukce a slovní spojení, instrukce sděluje posloupně po jedné</w:t>
      </w:r>
    </w:p>
    <w:p w:rsidR="00F43B2E" w:rsidRDefault="00F43B2E" w:rsidP="006D0DB2">
      <w:pPr>
        <w:pStyle w:val="Odstavecseseznamem"/>
        <w:numPr>
          <w:ilvl w:val="0"/>
          <w:numId w:val="44"/>
        </w:numPr>
        <w:spacing w:before="120" w:line="276" w:lineRule="auto"/>
        <w:ind w:left="794" w:hanging="397"/>
      </w:pPr>
      <w:r>
        <w:t>klade jednoduché otázky, dává dostatek času na odpověď</w:t>
      </w:r>
    </w:p>
    <w:p w:rsidR="00F43B2E" w:rsidRDefault="00F43B2E" w:rsidP="006D0DB2">
      <w:pPr>
        <w:pStyle w:val="Odstavecseseznamem"/>
        <w:numPr>
          <w:ilvl w:val="0"/>
          <w:numId w:val="44"/>
        </w:numPr>
        <w:spacing w:before="120" w:line="276" w:lineRule="auto"/>
        <w:ind w:left="794" w:hanging="397"/>
      </w:pPr>
      <w:r>
        <w:t>při použití jazykových prostředků současně napomáhá dítěti k porozumění využíváním neverbálních prostředků (gesta, mimika), pokud je to možné, řeč opírá o vizuální oporu (obrázky, předměty)</w:t>
      </w:r>
    </w:p>
    <w:p w:rsidR="00F43B2E" w:rsidRDefault="00F43B2E" w:rsidP="006D0DB2">
      <w:pPr>
        <w:pStyle w:val="Odstavecseseznamem"/>
        <w:numPr>
          <w:ilvl w:val="0"/>
          <w:numId w:val="44"/>
        </w:numPr>
        <w:spacing w:before="120" w:line="276" w:lineRule="auto"/>
        <w:ind w:left="794" w:hanging="397"/>
      </w:pPr>
      <w:r>
        <w:t>srozumitelně a vstřícně seznamuje dítě s uspořádáním dne a nastavenými pravidly, používá k tomu dostupnou oporu včetně spolupráce s ostatními dětmi</w:t>
      </w:r>
    </w:p>
    <w:p w:rsidR="00F43B2E" w:rsidRDefault="00F43B2E" w:rsidP="006D0DB2">
      <w:pPr>
        <w:pStyle w:val="Odstavecseseznamem"/>
        <w:numPr>
          <w:ilvl w:val="0"/>
          <w:numId w:val="44"/>
        </w:numPr>
        <w:spacing w:before="120" w:line="276" w:lineRule="auto"/>
        <w:ind w:left="794" w:hanging="397"/>
      </w:pPr>
      <w:r>
        <w:t>seznamuje dítě se základy české kultury a společnosti, života v obci, a to v běžných situacích, které se dítěte a jeho života bezprostředně dotýkají</w:t>
      </w:r>
    </w:p>
    <w:p w:rsidR="00F43B2E" w:rsidRPr="003D3F4C" w:rsidRDefault="00F43B2E" w:rsidP="00444B17">
      <w:pPr>
        <w:spacing w:after="120"/>
        <w:jc w:val="both"/>
        <w:rPr>
          <w:b/>
          <w:bCs/>
          <w:color w:val="244061" w:themeColor="accent1" w:themeShade="80"/>
        </w:rPr>
      </w:pPr>
      <w:r w:rsidRPr="003D3F4C">
        <w:rPr>
          <w:b/>
          <w:bCs/>
          <w:color w:val="244061" w:themeColor="accent1" w:themeShade="80"/>
        </w:rPr>
        <w:t>Témata:</w:t>
      </w:r>
    </w:p>
    <w:p w:rsidR="00640C19" w:rsidRDefault="00F43B2E" w:rsidP="006D0DB2">
      <w:pPr>
        <w:pStyle w:val="Odstavecseseznamem"/>
        <w:numPr>
          <w:ilvl w:val="0"/>
          <w:numId w:val="43"/>
        </w:numPr>
        <w:spacing w:after="120"/>
        <w:jc w:val="both"/>
      </w:pPr>
      <w:r>
        <w:t>Seznamování</w:t>
      </w:r>
    </w:p>
    <w:p w:rsidR="00F43B2E" w:rsidRDefault="00F43B2E" w:rsidP="006D0DB2">
      <w:pPr>
        <w:pStyle w:val="Odstavecseseznamem"/>
        <w:numPr>
          <w:ilvl w:val="0"/>
          <w:numId w:val="43"/>
        </w:numPr>
        <w:spacing w:after="120"/>
        <w:jc w:val="both"/>
      </w:pPr>
      <w:r>
        <w:t>Třída</w:t>
      </w:r>
    </w:p>
    <w:p w:rsidR="00F43B2E" w:rsidRDefault="00F43B2E" w:rsidP="006D0DB2">
      <w:pPr>
        <w:pStyle w:val="Odstavecseseznamem"/>
        <w:numPr>
          <w:ilvl w:val="0"/>
          <w:numId w:val="43"/>
        </w:numPr>
        <w:spacing w:after="120"/>
        <w:jc w:val="both"/>
      </w:pPr>
      <w:r>
        <w:t>Mateřská škola</w:t>
      </w:r>
    </w:p>
    <w:p w:rsidR="00F43B2E" w:rsidRDefault="00F43B2E" w:rsidP="006D0DB2">
      <w:pPr>
        <w:pStyle w:val="Odstavecseseznamem"/>
        <w:numPr>
          <w:ilvl w:val="0"/>
          <w:numId w:val="43"/>
        </w:numPr>
        <w:spacing w:after="120"/>
        <w:jc w:val="both"/>
      </w:pPr>
      <w:r>
        <w:t>Rodina</w:t>
      </w:r>
    </w:p>
    <w:p w:rsidR="00F43B2E" w:rsidRDefault="00F43B2E" w:rsidP="006D0DB2">
      <w:pPr>
        <w:pStyle w:val="Odstavecseseznamem"/>
        <w:numPr>
          <w:ilvl w:val="0"/>
          <w:numId w:val="43"/>
        </w:numPr>
        <w:spacing w:after="120"/>
        <w:jc w:val="both"/>
      </w:pPr>
      <w:r>
        <w:t>Co rád/a dělám</w:t>
      </w:r>
    </w:p>
    <w:p w:rsidR="00F43B2E" w:rsidRDefault="00F43B2E" w:rsidP="006D0DB2">
      <w:pPr>
        <w:pStyle w:val="Odstavecseseznamem"/>
        <w:numPr>
          <w:ilvl w:val="0"/>
          <w:numId w:val="43"/>
        </w:numPr>
        <w:spacing w:after="120"/>
        <w:jc w:val="both"/>
      </w:pPr>
      <w:r>
        <w:t xml:space="preserve">Čas </w:t>
      </w:r>
    </w:p>
    <w:p w:rsidR="00F43B2E" w:rsidRDefault="00F43B2E" w:rsidP="006D0DB2">
      <w:pPr>
        <w:pStyle w:val="Odstavecseseznamem"/>
        <w:numPr>
          <w:ilvl w:val="0"/>
          <w:numId w:val="43"/>
        </w:numPr>
        <w:spacing w:after="120"/>
        <w:jc w:val="both"/>
      </w:pPr>
      <w:r>
        <w:t>Lidské tělo a oblečení</w:t>
      </w:r>
    </w:p>
    <w:p w:rsidR="00F43B2E" w:rsidRDefault="00F43B2E" w:rsidP="006D0DB2">
      <w:pPr>
        <w:pStyle w:val="Odstavecseseznamem"/>
        <w:numPr>
          <w:ilvl w:val="0"/>
          <w:numId w:val="43"/>
        </w:numPr>
        <w:spacing w:after="120"/>
        <w:jc w:val="both"/>
      </w:pPr>
      <w:r>
        <w:t>Stravování</w:t>
      </w:r>
    </w:p>
    <w:p w:rsidR="00F43B2E" w:rsidRDefault="00F43B2E" w:rsidP="006D0DB2">
      <w:pPr>
        <w:pStyle w:val="Odstavecseseznamem"/>
        <w:numPr>
          <w:ilvl w:val="0"/>
          <w:numId w:val="43"/>
        </w:numPr>
        <w:spacing w:after="120"/>
        <w:jc w:val="both"/>
      </w:pPr>
      <w:r>
        <w:t>Místo, kde žiju</w:t>
      </w:r>
    </w:p>
    <w:p w:rsidR="00640C19" w:rsidRPr="00791B3B" w:rsidRDefault="00F6584B" w:rsidP="006D0DB2">
      <w:pPr>
        <w:pStyle w:val="Odstavecseseznamem"/>
        <w:numPr>
          <w:ilvl w:val="0"/>
          <w:numId w:val="43"/>
        </w:numPr>
        <w:spacing w:after="120"/>
        <w:jc w:val="both"/>
      </w:pPr>
      <w:r>
        <w:rPr>
          <w:noProof/>
        </w:rPr>
        <w:drawing>
          <wp:anchor distT="0" distB="0" distL="114300" distR="114300" simplePos="0" relativeHeight="251672576" behindDoc="1" locked="0" layoutInCell="1" allowOverlap="1">
            <wp:simplePos x="0" y="0"/>
            <wp:positionH relativeFrom="column">
              <wp:posOffset>204470</wp:posOffset>
            </wp:positionH>
            <wp:positionV relativeFrom="paragraph">
              <wp:posOffset>264160</wp:posOffset>
            </wp:positionV>
            <wp:extent cx="5408930" cy="3741420"/>
            <wp:effectExtent l="0" t="0" r="0" b="0"/>
            <wp:wrapThrough wrapText="bothSides">
              <wp:wrapPolygon edited="0">
                <wp:start x="0" y="0"/>
                <wp:lineTo x="0" y="21446"/>
                <wp:lineTo x="21529" y="21446"/>
                <wp:lineTo x="21529" y="0"/>
                <wp:lineTo x="0" y="0"/>
              </wp:wrapPolygon>
            </wp:wrapThrough>
            <wp:docPr id="36" name="Obrázek 36" descr="Obsah obrázku tráva, země,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tráva, země, exteriér, osoba&#10;&#10;Popis byl vytvořen automatick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8930" cy="3741420"/>
                    </a:xfrm>
                    <a:prstGeom prst="rect">
                      <a:avLst/>
                    </a:prstGeom>
                  </pic:spPr>
                </pic:pic>
              </a:graphicData>
            </a:graphic>
          </wp:anchor>
        </w:drawing>
      </w:r>
      <w:r w:rsidR="00F43B2E">
        <w:t>Příroda</w:t>
      </w:r>
    </w:p>
    <w:p w:rsidR="00025B44" w:rsidRPr="000B7B09" w:rsidRDefault="00025B44" w:rsidP="00C32C12">
      <w:pPr>
        <w:pStyle w:val="Nadpis1"/>
      </w:pPr>
      <w:bookmarkStart w:id="381" w:name="_Toc493805409"/>
      <w:bookmarkStart w:id="382" w:name="_Toc493805511"/>
      <w:bookmarkStart w:id="383" w:name="_Toc493805625"/>
      <w:bookmarkStart w:id="384" w:name="_Toc525156606"/>
      <w:bookmarkStart w:id="385" w:name="_Toc525158657"/>
      <w:bookmarkStart w:id="386" w:name="_Toc19274760"/>
      <w:bookmarkStart w:id="387" w:name="_Toc51360232"/>
      <w:bookmarkStart w:id="388" w:name="_Toc51368611"/>
      <w:bookmarkStart w:id="389" w:name="_Toc82986138"/>
      <w:bookmarkStart w:id="390" w:name="_Toc115728581"/>
      <w:r>
        <w:lastRenderedPageBreak/>
        <w:t>2</w:t>
      </w:r>
      <w:r w:rsidR="00F43B2E">
        <w:t>4</w:t>
      </w:r>
      <w:r w:rsidRPr="000B7B09">
        <w:t xml:space="preserve">. </w:t>
      </w:r>
      <w:r>
        <w:t>Konkretizované očekávané výstup</w:t>
      </w:r>
      <w:bookmarkEnd w:id="381"/>
      <w:bookmarkEnd w:id="382"/>
      <w:bookmarkEnd w:id="383"/>
      <w:bookmarkEnd w:id="384"/>
      <w:bookmarkEnd w:id="385"/>
      <w:bookmarkEnd w:id="386"/>
      <w:bookmarkEnd w:id="387"/>
      <w:bookmarkEnd w:id="388"/>
      <w:bookmarkEnd w:id="389"/>
      <w:bookmarkEnd w:id="390"/>
      <w:r w:rsidR="00791B3B">
        <w:t>y</w:t>
      </w:r>
    </w:p>
    <w:p w:rsidR="00025B44" w:rsidRDefault="00025B44" w:rsidP="00752C59">
      <w:pPr>
        <w:spacing w:after="120"/>
        <w:rPr>
          <w:b/>
          <w:sz w:val="20"/>
        </w:rPr>
      </w:pPr>
    </w:p>
    <w:p w:rsidR="00752C59" w:rsidRPr="00791B3B" w:rsidRDefault="005D7CED" w:rsidP="00752C59">
      <w:pPr>
        <w:spacing w:after="120"/>
        <w:rPr>
          <w:b/>
          <w:szCs w:val="32"/>
        </w:rPr>
      </w:pPr>
      <w:r>
        <w:rPr>
          <w:noProof/>
          <w:szCs w:val="32"/>
        </w:rPr>
        <w:pict>
          <v:shapetype id="_x0000_t32" coordsize="21600,21600" o:spt="32" o:oned="t" path="m,l21600,21600e" filled="f">
            <v:path arrowok="t" fillok="f" o:connecttype="none"/>
            <o:lock v:ext="edit" shapetype="t"/>
          </v:shapetype>
          <v:shape id="Přímá spojnice se šipkou 1" o:spid="_x0000_s1026" type="#_x0000_t32" style="position:absolute;margin-left:388.2pt;margin-top:3.2pt;width:0;height:0;z-index:251660288;visibility:visible;mso-wrap-distance-left:3.17486mm;mso-wrap-distance-top:-1e-4mm;mso-wrap-distance-right:3.17486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">
            <v:stroke endarrow="block"/>
          </v:shape>
        </w:pict>
      </w:r>
      <w:r w:rsidR="00752C59" w:rsidRPr="00791B3B">
        <w:rPr>
          <w:b/>
          <w:szCs w:val="32"/>
        </w:rPr>
        <w:t>VZDĚLÁVACÍ OBLAST</w:t>
      </w:r>
    </w:p>
    <w:p w:rsidR="00752C59" w:rsidRPr="00791B3B" w:rsidRDefault="00752C59" w:rsidP="00791B3B">
      <w:pPr>
        <w:spacing w:after="120"/>
        <w:rPr>
          <w:color w:val="17365D" w:themeColor="text2" w:themeShade="BF"/>
          <w:szCs w:val="32"/>
          <w:u w:val="single"/>
        </w:rPr>
      </w:pPr>
      <w:r w:rsidRPr="00791B3B">
        <w:rPr>
          <w:b/>
          <w:color w:val="17365D" w:themeColor="text2" w:themeShade="BF"/>
          <w:szCs w:val="32"/>
          <w:u w:val="single"/>
        </w:rPr>
        <w:t>DÍTĚ A JEHO TĚLO (BIOLOGICKÁ)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390F9B" w:rsidTr="00626084">
        <w:tc>
          <w:tcPr>
            <w:tcW w:w="2448" w:type="dxa"/>
          </w:tcPr>
          <w:p w:rsidR="00752C59" w:rsidRPr="00791B3B" w:rsidRDefault="00752C59" w:rsidP="00626084">
            <w:pPr>
              <w:rPr>
                <w:szCs w:val="32"/>
              </w:rPr>
            </w:pPr>
            <w:r w:rsidRPr="00791B3B">
              <w:rPr>
                <w:szCs w:val="32"/>
              </w:rPr>
              <w:t>Podoblast</w:t>
            </w:r>
          </w:p>
        </w:tc>
        <w:tc>
          <w:tcPr>
            <w:tcW w:w="6764" w:type="dxa"/>
          </w:tcPr>
          <w:p w:rsidR="00FD098B" w:rsidRPr="00791B3B" w:rsidRDefault="00752C59" w:rsidP="00626084">
            <w:pPr>
              <w:rPr>
                <w:b/>
                <w:szCs w:val="32"/>
              </w:rPr>
            </w:pPr>
            <w:r w:rsidRPr="00791B3B">
              <w:rPr>
                <w:b/>
                <w:szCs w:val="32"/>
              </w:rPr>
              <w:t>Fyzický rozvoj a pohybová koordinace</w:t>
            </w:r>
          </w:p>
        </w:tc>
      </w:tr>
      <w:tr w:rsidR="00752C59" w:rsidRPr="00390F9B" w:rsidTr="00791B3B">
        <w:trPr>
          <w:trHeight w:val="3954"/>
        </w:trPr>
        <w:tc>
          <w:tcPr>
            <w:tcW w:w="9212" w:type="dxa"/>
            <w:gridSpan w:val="2"/>
          </w:tcPr>
          <w:p w:rsidR="00752C59" w:rsidRPr="00791B3B" w:rsidRDefault="00752C59" w:rsidP="00626084">
            <w:pPr>
              <w:rPr>
                <w:i/>
                <w:szCs w:val="32"/>
              </w:rPr>
            </w:pPr>
          </w:p>
          <w:p w:rsidR="00752C59" w:rsidRPr="00791B3B" w:rsidRDefault="00752C59" w:rsidP="006D0DB2">
            <w:pPr>
              <w:numPr>
                <w:ilvl w:val="0"/>
                <w:numId w:val="15"/>
              </w:numPr>
              <w:jc w:val="both"/>
              <w:rPr>
                <w:i/>
                <w:color w:val="000000"/>
                <w:szCs w:val="32"/>
              </w:rPr>
            </w:pPr>
            <w:r w:rsidRPr="00791B3B">
              <w:rPr>
                <w:i/>
                <w:szCs w:val="32"/>
              </w:rPr>
              <w:t xml:space="preserve">postavit se zpříma a </w:t>
            </w:r>
            <w:r w:rsidRPr="00791B3B">
              <w:rPr>
                <w:i/>
                <w:color w:val="000000"/>
                <w:szCs w:val="32"/>
              </w:rPr>
              <w:t xml:space="preserve">udržet správné držení těla po dobu vnější kontroly </w:t>
            </w:r>
          </w:p>
          <w:p w:rsidR="00752C59" w:rsidRPr="00791B3B" w:rsidRDefault="00752C59" w:rsidP="006D0DB2">
            <w:pPr>
              <w:numPr>
                <w:ilvl w:val="0"/>
                <w:numId w:val="15"/>
              </w:numPr>
              <w:jc w:val="both"/>
              <w:rPr>
                <w:i/>
                <w:color w:val="000000"/>
                <w:szCs w:val="32"/>
              </w:rPr>
            </w:pPr>
            <w:r w:rsidRPr="00791B3B">
              <w:rPr>
                <w:i/>
                <w:color w:val="000000"/>
                <w:szCs w:val="32"/>
              </w:rPr>
              <w:t>běhat, skákat, udržovat rovnováhu na jedné noze</w:t>
            </w:r>
          </w:p>
          <w:p w:rsidR="00752C59" w:rsidRPr="00791B3B" w:rsidRDefault="00752C59" w:rsidP="006D0DB2">
            <w:pPr>
              <w:numPr>
                <w:ilvl w:val="0"/>
                <w:numId w:val="15"/>
              </w:numPr>
              <w:jc w:val="both"/>
              <w:rPr>
                <w:i/>
                <w:color w:val="000000"/>
                <w:szCs w:val="32"/>
              </w:rPr>
            </w:pPr>
            <w:r w:rsidRPr="00791B3B">
              <w:rPr>
                <w:i/>
                <w:color w:val="000000"/>
                <w:szCs w:val="32"/>
              </w:rPr>
              <w:t>vyrovnávat svalové dysbalance v běžném pohybu</w:t>
            </w:r>
          </w:p>
          <w:p w:rsidR="00752C59" w:rsidRPr="00791B3B" w:rsidRDefault="00752C59" w:rsidP="006D0DB2">
            <w:pPr>
              <w:numPr>
                <w:ilvl w:val="0"/>
                <w:numId w:val="15"/>
              </w:numPr>
              <w:jc w:val="both"/>
              <w:rPr>
                <w:i/>
                <w:color w:val="000000"/>
                <w:szCs w:val="32"/>
              </w:rPr>
            </w:pPr>
            <w:r w:rsidRPr="00791B3B">
              <w:rPr>
                <w:i/>
                <w:color w:val="000000"/>
                <w:szCs w:val="32"/>
              </w:rPr>
              <w:t xml:space="preserve">otočit se čelem vzad bez ztráty rovnováhy a orientace </w:t>
            </w:r>
          </w:p>
          <w:p w:rsidR="00752C59" w:rsidRPr="00791B3B" w:rsidRDefault="00752C59" w:rsidP="006D0DB2">
            <w:pPr>
              <w:numPr>
                <w:ilvl w:val="0"/>
                <w:numId w:val="15"/>
              </w:numPr>
              <w:jc w:val="both"/>
              <w:rPr>
                <w:i/>
                <w:color w:val="000000"/>
                <w:szCs w:val="32"/>
              </w:rPr>
            </w:pPr>
            <w:r w:rsidRPr="00791B3B">
              <w:rPr>
                <w:i/>
                <w:color w:val="000000"/>
                <w:szCs w:val="32"/>
              </w:rPr>
              <w:t>zvládat nižší překážky, zvládat různé druhy lezení</w:t>
            </w:r>
          </w:p>
          <w:p w:rsidR="00752C59" w:rsidRPr="00791B3B" w:rsidRDefault="00752C59" w:rsidP="006D0DB2">
            <w:pPr>
              <w:numPr>
                <w:ilvl w:val="0"/>
                <w:numId w:val="15"/>
              </w:numPr>
              <w:jc w:val="both"/>
              <w:rPr>
                <w:i/>
                <w:color w:val="000000"/>
                <w:szCs w:val="32"/>
              </w:rPr>
            </w:pPr>
            <w:r w:rsidRPr="00791B3B">
              <w:rPr>
                <w:i/>
                <w:color w:val="000000"/>
                <w:szCs w:val="32"/>
              </w:rPr>
              <w:t>házet a chytat míč, užívat různé náčiní, nářadí</w:t>
            </w:r>
          </w:p>
          <w:p w:rsidR="00752C59" w:rsidRPr="00791B3B" w:rsidRDefault="00E276AF" w:rsidP="006D0DB2">
            <w:pPr>
              <w:numPr>
                <w:ilvl w:val="0"/>
                <w:numId w:val="15"/>
              </w:numPr>
              <w:jc w:val="both"/>
              <w:rPr>
                <w:i/>
                <w:color w:val="000000"/>
                <w:szCs w:val="32"/>
              </w:rPr>
            </w:pPr>
            <w:r w:rsidRPr="00791B3B">
              <w:rPr>
                <w:i/>
                <w:color w:val="000000"/>
                <w:szCs w:val="32"/>
              </w:rPr>
              <w:t>užívat různé pomůcky k pohybu (</w:t>
            </w:r>
            <w:r w:rsidR="00752C59" w:rsidRPr="00791B3B">
              <w:rPr>
                <w:i/>
                <w:color w:val="000000"/>
                <w:szCs w:val="32"/>
              </w:rPr>
              <w:t>koloběžky, odrážedla)</w:t>
            </w:r>
          </w:p>
          <w:p w:rsidR="00752C59" w:rsidRPr="00791B3B" w:rsidRDefault="00752C59" w:rsidP="006D0DB2">
            <w:pPr>
              <w:numPr>
                <w:ilvl w:val="0"/>
                <w:numId w:val="15"/>
              </w:numPr>
              <w:jc w:val="both"/>
              <w:rPr>
                <w:i/>
                <w:color w:val="000000"/>
                <w:szCs w:val="32"/>
              </w:rPr>
            </w:pPr>
            <w:r w:rsidRPr="00791B3B">
              <w:rPr>
                <w:i/>
                <w:color w:val="000000"/>
                <w:szCs w:val="32"/>
              </w:rPr>
              <w:t>pohybovat se bezpečně ve skupině dětí</w:t>
            </w:r>
          </w:p>
          <w:p w:rsidR="00752C59" w:rsidRPr="00791B3B" w:rsidRDefault="00752C59" w:rsidP="006D0DB2">
            <w:pPr>
              <w:numPr>
                <w:ilvl w:val="0"/>
                <w:numId w:val="15"/>
              </w:numPr>
              <w:jc w:val="both"/>
              <w:rPr>
                <w:i/>
                <w:szCs w:val="32"/>
              </w:rPr>
            </w:pPr>
            <w:r w:rsidRPr="00791B3B">
              <w:rPr>
                <w:i/>
                <w:color w:val="000000"/>
                <w:szCs w:val="32"/>
              </w:rPr>
              <w:t>pohybovat se koordinovaně a jistě, a to i v různém přírodním terénu (např. v lese, na sněhu, v</w:t>
            </w:r>
            <w:r w:rsidRPr="00791B3B">
              <w:rPr>
                <w:i/>
                <w:szCs w:val="32"/>
              </w:rPr>
              <w:t xml:space="preserve"> písku) </w:t>
            </w:r>
          </w:p>
          <w:p w:rsidR="00752C59" w:rsidRPr="00791B3B" w:rsidRDefault="00752C59" w:rsidP="006D0DB2">
            <w:pPr>
              <w:numPr>
                <w:ilvl w:val="0"/>
                <w:numId w:val="15"/>
              </w:numPr>
              <w:jc w:val="both"/>
              <w:rPr>
                <w:i/>
                <w:szCs w:val="32"/>
              </w:rPr>
            </w:pPr>
            <w:r w:rsidRPr="00791B3B">
              <w:rPr>
                <w:i/>
                <w:szCs w:val="32"/>
              </w:rPr>
              <w:t>přizpůsobit či provést jednoduchý pohyb podle vzoru či pokynů</w:t>
            </w:r>
          </w:p>
          <w:p w:rsidR="00752C59" w:rsidRPr="00791B3B" w:rsidRDefault="00752C59" w:rsidP="006D0DB2">
            <w:pPr>
              <w:numPr>
                <w:ilvl w:val="0"/>
                <w:numId w:val="15"/>
              </w:numPr>
              <w:jc w:val="both"/>
              <w:rPr>
                <w:i/>
                <w:szCs w:val="32"/>
              </w:rPr>
            </w:pPr>
            <w:r w:rsidRPr="00791B3B">
              <w:rPr>
                <w:i/>
                <w:szCs w:val="32"/>
              </w:rPr>
              <w:t>pohybovat se dynamicky po delší dobu (např. běhat při hře 2 minuty a více)</w:t>
            </w:r>
          </w:p>
          <w:p w:rsidR="00752C59" w:rsidRPr="00791B3B" w:rsidRDefault="00752C59" w:rsidP="006D0DB2">
            <w:pPr>
              <w:numPr>
                <w:ilvl w:val="0"/>
                <w:numId w:val="15"/>
              </w:numPr>
              <w:jc w:val="both"/>
              <w:rPr>
                <w:i/>
                <w:szCs w:val="32"/>
              </w:rPr>
            </w:pPr>
            <w:r w:rsidRPr="00791B3B">
              <w:rPr>
                <w:i/>
                <w:szCs w:val="32"/>
              </w:rPr>
              <w:t>být pohybově aktivní po delší dobu (10 minut a více) v řízené i spontánní aktivitě</w:t>
            </w:r>
          </w:p>
          <w:p w:rsidR="00752C59" w:rsidRPr="00791B3B" w:rsidRDefault="00752C59" w:rsidP="006D0DB2">
            <w:pPr>
              <w:numPr>
                <w:ilvl w:val="0"/>
                <w:numId w:val="15"/>
              </w:numPr>
              <w:jc w:val="both"/>
              <w:rPr>
                <w:i/>
                <w:szCs w:val="32"/>
              </w:rPr>
            </w:pPr>
            <w:r w:rsidRPr="00791B3B">
              <w:rPr>
                <w:i/>
                <w:szCs w:val="32"/>
              </w:rPr>
              <w:t>pohybovat se rytmicky, dodržet rytmus</w:t>
            </w:r>
          </w:p>
          <w:p w:rsidR="00752C59" w:rsidRPr="00791B3B" w:rsidRDefault="00752C59" w:rsidP="006D0DB2">
            <w:pPr>
              <w:numPr>
                <w:ilvl w:val="0"/>
                <w:numId w:val="15"/>
              </w:numPr>
              <w:jc w:val="both"/>
              <w:rPr>
                <w:i/>
                <w:szCs w:val="32"/>
              </w:rPr>
            </w:pPr>
            <w:r w:rsidRPr="00791B3B">
              <w:rPr>
                <w:i/>
                <w:szCs w:val="32"/>
              </w:rPr>
              <w:t>doprovázet pohyb zpěvem (např. při pohybových hrách, při chůzi, při rytmických činnostech)</w:t>
            </w:r>
          </w:p>
        </w:tc>
      </w:tr>
    </w:tbl>
    <w:p w:rsidR="00752C59" w:rsidRPr="00390F9B" w:rsidRDefault="00752C59" w:rsidP="00752C59">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390F9B" w:rsidTr="00626084">
        <w:tc>
          <w:tcPr>
            <w:tcW w:w="2448" w:type="dxa"/>
          </w:tcPr>
          <w:p w:rsidR="00752C59" w:rsidRPr="00791B3B" w:rsidRDefault="00752C59" w:rsidP="00626084">
            <w:pPr>
              <w:rPr>
                <w:szCs w:val="32"/>
              </w:rPr>
            </w:pPr>
            <w:r w:rsidRPr="00791B3B">
              <w:rPr>
                <w:szCs w:val="32"/>
              </w:rPr>
              <w:t>Podoblast</w:t>
            </w:r>
          </w:p>
        </w:tc>
        <w:tc>
          <w:tcPr>
            <w:tcW w:w="6764" w:type="dxa"/>
          </w:tcPr>
          <w:p w:rsidR="00752C59" w:rsidRPr="00791B3B" w:rsidRDefault="00752C59" w:rsidP="00626084">
            <w:pPr>
              <w:rPr>
                <w:b/>
                <w:szCs w:val="32"/>
              </w:rPr>
            </w:pPr>
            <w:r w:rsidRPr="00791B3B">
              <w:rPr>
                <w:b/>
                <w:szCs w:val="32"/>
              </w:rPr>
              <w:t>Jemná motorika, koordinace ruky a oka</w:t>
            </w:r>
          </w:p>
        </w:tc>
      </w:tr>
      <w:tr w:rsidR="00752C59" w:rsidRPr="00390F9B" w:rsidTr="00626084">
        <w:tc>
          <w:tcPr>
            <w:tcW w:w="9212" w:type="dxa"/>
            <w:gridSpan w:val="2"/>
          </w:tcPr>
          <w:p w:rsidR="00752C59" w:rsidRPr="00791B3B" w:rsidRDefault="00752C59" w:rsidP="00626084">
            <w:pPr>
              <w:rPr>
                <w:i/>
                <w:szCs w:val="32"/>
              </w:rPr>
            </w:pPr>
          </w:p>
          <w:p w:rsidR="00752C59" w:rsidRPr="00791B3B" w:rsidRDefault="00752C59" w:rsidP="006D0DB2">
            <w:pPr>
              <w:pStyle w:val="Odstavecseseznamem"/>
              <w:numPr>
                <w:ilvl w:val="0"/>
                <w:numId w:val="14"/>
              </w:numPr>
              <w:jc w:val="both"/>
              <w:rPr>
                <w:i/>
                <w:szCs w:val="32"/>
              </w:rPr>
            </w:pPr>
            <w:r w:rsidRPr="00791B3B">
              <w:rPr>
                <w:i/>
                <w:szCs w:val="32"/>
              </w:rPr>
              <w:t>upřednostňovat užívání pravé či levé ruky při kreslení či v jiných činnostech, kde se preference ruky uplatňuje</w:t>
            </w:r>
          </w:p>
          <w:p w:rsidR="00752C59" w:rsidRPr="00791B3B" w:rsidRDefault="00752C59" w:rsidP="006D0DB2">
            <w:pPr>
              <w:numPr>
                <w:ilvl w:val="0"/>
                <w:numId w:val="14"/>
              </w:numPr>
              <w:jc w:val="both"/>
              <w:rPr>
                <w:i/>
                <w:szCs w:val="32"/>
              </w:rPr>
            </w:pPr>
            <w:r w:rsidRPr="00791B3B">
              <w:rPr>
                <w:i/>
                <w:szCs w:val="32"/>
              </w:rPr>
              <w:t>tužku držet správně, tj. dvěma prsty, třetí podložený, s uvolněným zápěstím</w:t>
            </w:r>
          </w:p>
          <w:p w:rsidR="00752C59" w:rsidRPr="00791B3B" w:rsidRDefault="00752C59" w:rsidP="006D0DB2">
            <w:pPr>
              <w:numPr>
                <w:ilvl w:val="0"/>
                <w:numId w:val="14"/>
              </w:numPr>
              <w:jc w:val="both"/>
              <w:rPr>
                <w:i/>
                <w:szCs w:val="32"/>
              </w:rPr>
            </w:pPr>
            <w:r w:rsidRPr="00791B3B">
              <w:rPr>
                <w:i/>
                <w:szCs w:val="32"/>
              </w:rPr>
              <w:t>vést stopu tužky při kresbě, apod.</w:t>
            </w:r>
          </w:p>
          <w:p w:rsidR="00752C59" w:rsidRPr="00791B3B" w:rsidRDefault="00752C59" w:rsidP="006D0DB2">
            <w:pPr>
              <w:numPr>
                <w:ilvl w:val="0"/>
                <w:numId w:val="14"/>
              </w:numPr>
              <w:jc w:val="both"/>
              <w:rPr>
                <w:i/>
                <w:szCs w:val="32"/>
              </w:rPr>
            </w:pPr>
            <w:r w:rsidRPr="00791B3B">
              <w:rPr>
                <w:i/>
                <w:szCs w:val="32"/>
              </w:rPr>
              <w:t xml:space="preserve">napodobit základní geometrické obrazce, různé tvary, popř. písmena </w:t>
            </w:r>
          </w:p>
          <w:p w:rsidR="00752C59" w:rsidRPr="00791B3B" w:rsidRDefault="00752C59" w:rsidP="006D0DB2">
            <w:pPr>
              <w:numPr>
                <w:ilvl w:val="0"/>
                <w:numId w:val="14"/>
              </w:numPr>
              <w:jc w:val="both"/>
              <w:rPr>
                <w:i/>
                <w:szCs w:val="32"/>
              </w:rPr>
            </w:pPr>
            <w:r w:rsidRPr="00791B3B">
              <w:rPr>
                <w:i/>
                <w:szCs w:val="32"/>
              </w:rPr>
              <w:t xml:space="preserve">pracovat se stavebnicemi, skládankami (stavět z kostek, navlékat korálky, skládat mozaiky, zavázat kličku) </w:t>
            </w:r>
          </w:p>
          <w:p w:rsidR="00752C59" w:rsidRPr="00791B3B" w:rsidRDefault="00752C59" w:rsidP="006D0DB2">
            <w:pPr>
              <w:numPr>
                <w:ilvl w:val="0"/>
                <w:numId w:val="14"/>
              </w:numPr>
              <w:jc w:val="both"/>
              <w:rPr>
                <w:i/>
                <w:szCs w:val="32"/>
              </w:rPr>
            </w:pPr>
            <w:r w:rsidRPr="00791B3B">
              <w:rPr>
                <w:i/>
                <w:szCs w:val="32"/>
              </w:rPr>
              <w:t>zvládat výtvarné činnosti, provádět jednoduché úkony s výtvarnými pomůckami (např. tužkou, pastelem, štětcem, nůžkami) a materiály (např. papírem-překládání, textilem, modelovací hmotou)</w:t>
            </w:r>
          </w:p>
          <w:p w:rsidR="00752C59" w:rsidRPr="00791B3B" w:rsidRDefault="00752C59" w:rsidP="006D0DB2">
            <w:pPr>
              <w:numPr>
                <w:ilvl w:val="0"/>
                <w:numId w:val="14"/>
              </w:numPr>
              <w:jc w:val="both"/>
              <w:rPr>
                <w:i/>
                <w:szCs w:val="32"/>
              </w:rPr>
            </w:pPr>
            <w:r w:rsidRPr="00791B3B">
              <w:rPr>
                <w:i/>
                <w:szCs w:val="32"/>
              </w:rPr>
              <w:t xml:space="preserve">kreslit, malovat, modelovat, vytrhávat, stříhat, lepit, vytvářet objekty z přírodních i umělých materiálů </w:t>
            </w:r>
          </w:p>
          <w:p w:rsidR="00791B3B" w:rsidRPr="00791B3B" w:rsidRDefault="00752C59" w:rsidP="006D0DB2">
            <w:pPr>
              <w:numPr>
                <w:ilvl w:val="0"/>
                <w:numId w:val="14"/>
              </w:numPr>
              <w:jc w:val="both"/>
              <w:rPr>
                <w:szCs w:val="32"/>
              </w:rPr>
            </w:pPr>
            <w:r w:rsidRPr="00791B3B">
              <w:rPr>
                <w:i/>
                <w:szCs w:val="32"/>
              </w:rPr>
              <w:t>zacházet správně s jednoduchými rytmickými a hudebními nástroji (např. trianglem, bubínkem, chřestidly</w:t>
            </w:r>
            <w:r w:rsidR="00791B3B">
              <w:rPr>
                <w:i/>
                <w:szCs w:val="32"/>
              </w:rPr>
              <w:t>)</w:t>
            </w:r>
          </w:p>
        </w:tc>
      </w:tr>
      <w:tr w:rsidR="00752C59" w:rsidRPr="00390F9B" w:rsidTr="00626084">
        <w:tc>
          <w:tcPr>
            <w:tcW w:w="2448" w:type="dxa"/>
          </w:tcPr>
          <w:p w:rsidR="00752C59" w:rsidRPr="00791B3B" w:rsidRDefault="00752C59" w:rsidP="00626084">
            <w:pPr>
              <w:rPr>
                <w:szCs w:val="32"/>
              </w:rPr>
            </w:pPr>
            <w:r w:rsidRPr="00791B3B">
              <w:rPr>
                <w:szCs w:val="32"/>
              </w:rPr>
              <w:t>Podoblast</w:t>
            </w:r>
          </w:p>
        </w:tc>
        <w:tc>
          <w:tcPr>
            <w:tcW w:w="6764" w:type="dxa"/>
          </w:tcPr>
          <w:p w:rsidR="00752C59" w:rsidRPr="00791B3B" w:rsidRDefault="00752C59" w:rsidP="00626084">
            <w:pPr>
              <w:rPr>
                <w:b/>
                <w:szCs w:val="32"/>
              </w:rPr>
            </w:pPr>
            <w:r w:rsidRPr="00791B3B">
              <w:rPr>
                <w:b/>
                <w:szCs w:val="32"/>
              </w:rPr>
              <w:t>Sebeobsluha</w:t>
            </w:r>
          </w:p>
        </w:tc>
      </w:tr>
      <w:tr w:rsidR="00752C59" w:rsidRPr="00390F9B" w:rsidTr="00626084">
        <w:tc>
          <w:tcPr>
            <w:tcW w:w="9212" w:type="dxa"/>
            <w:gridSpan w:val="2"/>
          </w:tcPr>
          <w:p w:rsidR="00752C59" w:rsidRPr="00791B3B" w:rsidRDefault="00752C59" w:rsidP="00626084">
            <w:pPr>
              <w:rPr>
                <w:i/>
                <w:szCs w:val="32"/>
              </w:rPr>
            </w:pPr>
          </w:p>
          <w:p w:rsidR="00752C59" w:rsidRPr="00791B3B" w:rsidRDefault="00752C59" w:rsidP="00791B3B">
            <w:pPr>
              <w:pStyle w:val="Odstavecseseznamem"/>
              <w:numPr>
                <w:ilvl w:val="0"/>
                <w:numId w:val="13"/>
              </w:numPr>
              <w:jc w:val="both"/>
              <w:rPr>
                <w:i/>
                <w:szCs w:val="32"/>
              </w:rPr>
            </w:pPr>
            <w:r w:rsidRPr="00791B3B">
              <w:rPr>
                <w:i/>
                <w:szCs w:val="32"/>
              </w:rPr>
              <w:t xml:space="preserve">pečovat o osobní hygienu, samostatně zvládat pravidelné běžné denní úkony (např. používat toaletní papír a splachovací zařízení, mýt si a utírat ruce, umět používat kapesník) </w:t>
            </w:r>
          </w:p>
          <w:p w:rsidR="00752C59" w:rsidRPr="00791B3B" w:rsidRDefault="00752C59" w:rsidP="00F6584B">
            <w:pPr>
              <w:numPr>
                <w:ilvl w:val="0"/>
                <w:numId w:val="13"/>
              </w:numPr>
              <w:jc w:val="both"/>
              <w:rPr>
                <w:i/>
                <w:szCs w:val="32"/>
              </w:rPr>
            </w:pPr>
            <w:r w:rsidRPr="00791B3B">
              <w:rPr>
                <w:i/>
                <w:szCs w:val="32"/>
              </w:rPr>
              <w:t>samostatně se oblékat, svlékat, obouvat, zapnout knoflíky, zipy, zavázat tkaničky</w:t>
            </w:r>
          </w:p>
          <w:p w:rsidR="00752C59" w:rsidRPr="00791B3B" w:rsidRDefault="00752C59" w:rsidP="00F6584B">
            <w:pPr>
              <w:numPr>
                <w:ilvl w:val="0"/>
                <w:numId w:val="13"/>
              </w:numPr>
              <w:jc w:val="both"/>
              <w:rPr>
                <w:i/>
                <w:szCs w:val="32"/>
              </w:rPr>
            </w:pPr>
            <w:r w:rsidRPr="00791B3B">
              <w:rPr>
                <w:i/>
                <w:szCs w:val="32"/>
              </w:rPr>
              <w:t xml:space="preserve">samostatně jíst, používat příbor, nalít si nápoj, popř. polévku, používat ubrousek </w:t>
            </w:r>
          </w:p>
          <w:p w:rsidR="00752C59" w:rsidRPr="00791B3B" w:rsidRDefault="00752C59" w:rsidP="00F6584B">
            <w:pPr>
              <w:numPr>
                <w:ilvl w:val="0"/>
                <w:numId w:val="13"/>
              </w:numPr>
              <w:jc w:val="both"/>
              <w:rPr>
                <w:i/>
                <w:szCs w:val="32"/>
              </w:rPr>
            </w:pPr>
            <w:r w:rsidRPr="00791B3B">
              <w:rPr>
                <w:i/>
                <w:szCs w:val="32"/>
              </w:rPr>
              <w:t xml:space="preserve">postarat se o své osobní věci, o hračky a pomůcky </w:t>
            </w:r>
          </w:p>
          <w:p w:rsidR="00E016EC" w:rsidRDefault="00752C59" w:rsidP="00E016EC">
            <w:pPr>
              <w:numPr>
                <w:ilvl w:val="0"/>
                <w:numId w:val="13"/>
              </w:numPr>
              <w:jc w:val="both"/>
              <w:rPr>
                <w:i/>
                <w:szCs w:val="32"/>
              </w:rPr>
            </w:pPr>
            <w:r w:rsidRPr="00791B3B">
              <w:rPr>
                <w:i/>
                <w:szCs w:val="32"/>
              </w:rPr>
              <w:t>udržovat pořádek, zvládat jednoduché úklidové práce</w:t>
            </w:r>
          </w:p>
          <w:p w:rsidR="00E016EC" w:rsidRPr="00E016EC" w:rsidRDefault="00E016EC" w:rsidP="00E016EC">
            <w:pPr>
              <w:ind w:left="720"/>
              <w:jc w:val="both"/>
              <w:rPr>
                <w:i/>
                <w:szCs w:val="32"/>
              </w:rPr>
            </w:pPr>
          </w:p>
        </w:tc>
      </w:tr>
      <w:tr w:rsidR="00752C59" w:rsidRPr="00791B3B" w:rsidTr="00626084">
        <w:tc>
          <w:tcPr>
            <w:tcW w:w="2448" w:type="dxa"/>
          </w:tcPr>
          <w:p w:rsidR="00752C59" w:rsidRPr="00791B3B" w:rsidRDefault="00752C59" w:rsidP="00626084">
            <w:pPr>
              <w:rPr>
                <w:szCs w:val="32"/>
              </w:rPr>
            </w:pPr>
            <w:r w:rsidRPr="00791B3B">
              <w:rPr>
                <w:szCs w:val="32"/>
              </w:rPr>
              <w:lastRenderedPageBreak/>
              <w:t>Podoblast</w:t>
            </w:r>
          </w:p>
        </w:tc>
        <w:tc>
          <w:tcPr>
            <w:tcW w:w="6764" w:type="dxa"/>
          </w:tcPr>
          <w:p w:rsidR="00752C59" w:rsidRPr="00791B3B" w:rsidRDefault="00752C59" w:rsidP="00626084">
            <w:pPr>
              <w:rPr>
                <w:b/>
                <w:szCs w:val="32"/>
              </w:rPr>
            </w:pPr>
            <w:r w:rsidRPr="00791B3B">
              <w:rPr>
                <w:b/>
                <w:szCs w:val="32"/>
              </w:rPr>
              <w:t xml:space="preserve">Zdraví, bezpečí </w:t>
            </w:r>
          </w:p>
        </w:tc>
      </w:tr>
      <w:tr w:rsidR="00752C59" w:rsidRPr="00791B3B" w:rsidTr="00626084">
        <w:tc>
          <w:tcPr>
            <w:tcW w:w="9212" w:type="dxa"/>
            <w:gridSpan w:val="2"/>
          </w:tcPr>
          <w:p w:rsidR="00752C59" w:rsidRPr="00791B3B" w:rsidRDefault="00752C59" w:rsidP="00626084">
            <w:pPr>
              <w:rPr>
                <w:i/>
                <w:szCs w:val="32"/>
              </w:rPr>
            </w:pPr>
          </w:p>
          <w:p w:rsidR="00752C59" w:rsidRPr="00791B3B" w:rsidRDefault="00752C59" w:rsidP="00F6584B">
            <w:pPr>
              <w:numPr>
                <w:ilvl w:val="0"/>
                <w:numId w:val="13"/>
              </w:numPr>
              <w:jc w:val="both"/>
              <w:rPr>
                <w:i/>
                <w:szCs w:val="32"/>
              </w:rPr>
            </w:pPr>
            <w:r w:rsidRPr="00791B3B">
              <w:rPr>
                <w:i/>
                <w:szCs w:val="32"/>
              </w:rPr>
              <w:t xml:space="preserve">pojmenovat viditelné části těla včetně některých dílčích částí (např. rameno, koleno, loket, zápěstí) a některé vnitřní orgány (např. srdce, plíce, mozek, žaludek) </w:t>
            </w:r>
          </w:p>
          <w:p w:rsidR="00752C59" w:rsidRPr="00791B3B" w:rsidRDefault="00752C59" w:rsidP="00F6584B">
            <w:pPr>
              <w:numPr>
                <w:ilvl w:val="0"/>
                <w:numId w:val="13"/>
              </w:numPr>
              <w:jc w:val="both"/>
              <w:rPr>
                <w:i/>
                <w:szCs w:val="32"/>
              </w:rPr>
            </w:pPr>
            <w:r w:rsidRPr="00791B3B">
              <w:rPr>
                <w:i/>
                <w:szCs w:val="32"/>
              </w:rPr>
              <w:t>mít poznatky o narození, růstu těla a jeho základních proměnách</w:t>
            </w:r>
          </w:p>
          <w:p w:rsidR="00752C59" w:rsidRPr="00791B3B" w:rsidRDefault="00752C59" w:rsidP="00F6584B">
            <w:pPr>
              <w:numPr>
                <w:ilvl w:val="0"/>
                <w:numId w:val="13"/>
              </w:numPr>
              <w:jc w:val="both"/>
              <w:rPr>
                <w:i/>
                <w:color w:val="000000"/>
                <w:szCs w:val="32"/>
              </w:rPr>
            </w:pPr>
            <w:r w:rsidRPr="00791B3B">
              <w:rPr>
                <w:i/>
                <w:color w:val="000000"/>
                <w:szCs w:val="32"/>
              </w:rPr>
              <w:t>znát základní zásady zdravého životního stylu (např. o pozitivních účincích pohybu a sportu, hygieny, zdravé výživy, činnosti a odpočinku, pobytu v přírodě, otužování) a o faktorech poškozujících zdraví včetně návykových látek</w:t>
            </w:r>
          </w:p>
          <w:p w:rsidR="00752C59" w:rsidRPr="00791B3B" w:rsidRDefault="00752C59" w:rsidP="00F6584B">
            <w:pPr>
              <w:numPr>
                <w:ilvl w:val="0"/>
                <w:numId w:val="13"/>
              </w:numPr>
              <w:jc w:val="both"/>
              <w:rPr>
                <w:i/>
                <w:color w:val="000000"/>
                <w:szCs w:val="32"/>
              </w:rPr>
            </w:pPr>
            <w:r w:rsidRPr="00791B3B">
              <w:rPr>
                <w:i/>
                <w:color w:val="000000"/>
                <w:szCs w:val="32"/>
              </w:rPr>
              <w:t>uvědomovat si, co je nebezpečné</w:t>
            </w:r>
          </w:p>
          <w:p w:rsidR="00752C59" w:rsidRPr="00791B3B" w:rsidRDefault="00752C59" w:rsidP="00F6584B">
            <w:pPr>
              <w:numPr>
                <w:ilvl w:val="0"/>
                <w:numId w:val="13"/>
              </w:numPr>
              <w:jc w:val="both"/>
              <w:rPr>
                <w:i/>
                <w:color w:val="000000"/>
                <w:szCs w:val="32"/>
              </w:rPr>
            </w:pPr>
            <w:r w:rsidRPr="00791B3B">
              <w:rPr>
                <w:i/>
                <w:color w:val="000000"/>
                <w:szCs w:val="32"/>
              </w:rPr>
              <w:t>projevovat bezpečný odstup vůči cizím osobám</w:t>
            </w:r>
          </w:p>
          <w:p w:rsidR="003F20BB" w:rsidRDefault="00752C59" w:rsidP="003F20BB">
            <w:pPr>
              <w:numPr>
                <w:ilvl w:val="0"/>
                <w:numId w:val="13"/>
              </w:numPr>
              <w:jc w:val="both"/>
              <w:rPr>
                <w:i/>
                <w:szCs w:val="32"/>
              </w:rPr>
            </w:pPr>
            <w:r w:rsidRPr="00791B3B">
              <w:rPr>
                <w:i/>
                <w:color w:val="000000"/>
                <w:szCs w:val="32"/>
              </w:rPr>
              <w:t>chovat se přiměřeně a bezpečně ve známém prostředí (např. ve školním prostředí, na hřišti, na veřejnosti</w:t>
            </w:r>
            <w:r w:rsidRPr="00791B3B">
              <w:rPr>
                <w:i/>
                <w:szCs w:val="32"/>
              </w:rPr>
              <w:t xml:space="preserve">, v přírodě) </w:t>
            </w:r>
          </w:p>
          <w:p w:rsidR="00752C59" w:rsidRPr="003F20BB" w:rsidRDefault="00752C59" w:rsidP="003F20BB">
            <w:pPr>
              <w:numPr>
                <w:ilvl w:val="0"/>
                <w:numId w:val="13"/>
              </w:numPr>
              <w:jc w:val="both"/>
              <w:rPr>
                <w:i/>
                <w:szCs w:val="32"/>
              </w:rPr>
            </w:pPr>
            <w:r w:rsidRPr="003F20BB">
              <w:rPr>
                <w:i/>
                <w:color w:val="000000"/>
                <w:szCs w:val="32"/>
              </w:rPr>
              <w:t>znát a dodržovat základní pravidla chování na chodníku a na ulici (dávat pozor při přecházení, rozumět světelné signalizaci)</w:t>
            </w:r>
          </w:p>
          <w:p w:rsidR="00752C59" w:rsidRPr="00791B3B" w:rsidRDefault="00752C59" w:rsidP="00F6584B">
            <w:pPr>
              <w:numPr>
                <w:ilvl w:val="0"/>
                <w:numId w:val="13"/>
              </w:numPr>
              <w:jc w:val="both"/>
              <w:rPr>
                <w:i/>
                <w:szCs w:val="32"/>
              </w:rPr>
            </w:pPr>
            <w:r w:rsidRPr="00791B3B">
              <w:rPr>
                <w:i/>
                <w:szCs w:val="32"/>
              </w:rPr>
              <w:t xml:space="preserve">vědět, jak se vyhnout nebezpečí (být opatrné, obezřetné, kam se v případě potřeby obrátit o pomoc, koho přivolat) </w:t>
            </w:r>
          </w:p>
          <w:p w:rsidR="00752C59" w:rsidRPr="00791B3B" w:rsidRDefault="00752C59" w:rsidP="00626084">
            <w:pPr>
              <w:numPr>
                <w:ilvl w:val="0"/>
                <w:numId w:val="13"/>
              </w:numPr>
              <w:jc w:val="both"/>
              <w:rPr>
                <w:i/>
                <w:szCs w:val="32"/>
              </w:rPr>
            </w:pPr>
            <w:r w:rsidRPr="00791B3B">
              <w:rPr>
                <w:i/>
                <w:szCs w:val="32"/>
              </w:rPr>
              <w:t>bránit se projevům násilí</w:t>
            </w:r>
          </w:p>
        </w:tc>
      </w:tr>
    </w:tbl>
    <w:p w:rsidR="00791B3B" w:rsidRDefault="00791B3B" w:rsidP="00752C59">
      <w:pPr>
        <w:rPr>
          <w:b/>
          <w:color w:val="17365D" w:themeColor="text2" w:themeShade="BF"/>
          <w:szCs w:val="32"/>
          <w:u w:val="single"/>
        </w:rPr>
      </w:pPr>
    </w:p>
    <w:p w:rsidR="00752C59" w:rsidRPr="00791B3B" w:rsidRDefault="00752C59" w:rsidP="00752C59">
      <w:pPr>
        <w:rPr>
          <w:b/>
          <w:color w:val="17365D" w:themeColor="text2" w:themeShade="BF"/>
          <w:szCs w:val="32"/>
          <w:u w:val="single"/>
        </w:rPr>
      </w:pPr>
      <w:r w:rsidRPr="00791B3B">
        <w:rPr>
          <w:b/>
          <w:color w:val="17365D" w:themeColor="text2" w:themeShade="BF"/>
          <w:szCs w:val="32"/>
          <w:u w:val="single"/>
        </w:rPr>
        <w:t>DÍTĚ A JEHO PSYCHIKA (PSYCHOLOGICKÁ)</w:t>
      </w:r>
    </w:p>
    <w:p w:rsidR="00752C59" w:rsidRPr="00791B3B" w:rsidRDefault="00752C59" w:rsidP="00752C59">
      <w:pPr>
        <w:rPr>
          <w:b/>
          <w:color w:val="17365D" w:themeColor="text2" w:themeShade="BF"/>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791B3B" w:rsidTr="00626084">
        <w:trPr>
          <w:trHeight w:val="370"/>
        </w:trPr>
        <w:tc>
          <w:tcPr>
            <w:tcW w:w="9212" w:type="dxa"/>
            <w:gridSpan w:val="2"/>
          </w:tcPr>
          <w:p w:rsidR="00752C59" w:rsidRPr="00791B3B" w:rsidRDefault="00752C59" w:rsidP="00E016EC">
            <w:pPr>
              <w:jc w:val="center"/>
              <w:rPr>
                <w:b/>
                <w:color w:val="17365D" w:themeColor="text2" w:themeShade="BF"/>
                <w:szCs w:val="32"/>
              </w:rPr>
            </w:pPr>
            <w:r w:rsidRPr="00791B3B">
              <w:rPr>
                <w:b/>
                <w:color w:val="17365D" w:themeColor="text2" w:themeShade="BF"/>
                <w:szCs w:val="32"/>
              </w:rPr>
              <w:t>Jazyk a řeč</w:t>
            </w:r>
          </w:p>
        </w:tc>
      </w:tr>
      <w:tr w:rsidR="00752C59" w:rsidRPr="00791B3B" w:rsidTr="00626084">
        <w:tc>
          <w:tcPr>
            <w:tcW w:w="2448" w:type="dxa"/>
          </w:tcPr>
          <w:p w:rsidR="00752C59" w:rsidRPr="00791B3B" w:rsidRDefault="00752C59" w:rsidP="00626084">
            <w:pPr>
              <w:rPr>
                <w:szCs w:val="32"/>
              </w:rPr>
            </w:pPr>
            <w:r w:rsidRPr="00791B3B">
              <w:rPr>
                <w:szCs w:val="32"/>
              </w:rPr>
              <w:t>Podoblast</w:t>
            </w:r>
          </w:p>
        </w:tc>
        <w:tc>
          <w:tcPr>
            <w:tcW w:w="6764" w:type="dxa"/>
          </w:tcPr>
          <w:p w:rsidR="00752C59" w:rsidRPr="00791B3B" w:rsidRDefault="00752C59" w:rsidP="00626084">
            <w:pPr>
              <w:rPr>
                <w:b/>
                <w:szCs w:val="32"/>
              </w:rPr>
            </w:pPr>
            <w:r w:rsidRPr="00791B3B">
              <w:rPr>
                <w:b/>
                <w:szCs w:val="32"/>
              </w:rPr>
              <w:t>Výslovnost, gramatická správnost řeči, porozumění, vyjadřování, dorozumívání</w:t>
            </w:r>
          </w:p>
        </w:tc>
      </w:tr>
      <w:tr w:rsidR="00752C59" w:rsidRPr="00791B3B" w:rsidTr="00626084">
        <w:trPr>
          <w:trHeight w:val="718"/>
        </w:trPr>
        <w:tc>
          <w:tcPr>
            <w:tcW w:w="9212" w:type="dxa"/>
            <w:gridSpan w:val="2"/>
          </w:tcPr>
          <w:p w:rsidR="00752C59" w:rsidRPr="00E016EC" w:rsidRDefault="00752C59" w:rsidP="006D0DB2">
            <w:pPr>
              <w:pStyle w:val="Odstavecseseznamem"/>
              <w:numPr>
                <w:ilvl w:val="0"/>
                <w:numId w:val="54"/>
              </w:numPr>
              <w:jc w:val="both"/>
              <w:rPr>
                <w:i/>
                <w:iCs/>
                <w:color w:val="000000"/>
                <w:szCs w:val="32"/>
              </w:rPr>
            </w:pPr>
            <w:r w:rsidRPr="00E016EC">
              <w:rPr>
                <w:i/>
                <w:color w:val="000000"/>
                <w:szCs w:val="32"/>
              </w:rPr>
              <w:t>spontánně vyprávět zážitky ze sledování filmových pohádek nebo pohádek z médií</w:t>
            </w:r>
          </w:p>
          <w:p w:rsidR="00752C59" w:rsidRPr="00791B3B" w:rsidRDefault="00752C59" w:rsidP="006D0DB2">
            <w:pPr>
              <w:numPr>
                <w:ilvl w:val="0"/>
                <w:numId w:val="16"/>
              </w:numPr>
              <w:jc w:val="both"/>
              <w:rPr>
                <w:i/>
                <w:iCs/>
                <w:szCs w:val="32"/>
              </w:rPr>
            </w:pPr>
            <w:r w:rsidRPr="00791B3B">
              <w:rPr>
                <w:i/>
                <w:szCs w:val="32"/>
              </w:rPr>
              <w:t>vyslovovat všechny hlásky správně a mluvit zřetelně, gramaticky správně, v přiměřeném tempu, ovládat sílu a intonaci hlasu</w:t>
            </w:r>
          </w:p>
          <w:p w:rsidR="00752C59" w:rsidRPr="00791B3B" w:rsidRDefault="00752C59" w:rsidP="006D0DB2">
            <w:pPr>
              <w:numPr>
                <w:ilvl w:val="0"/>
                <w:numId w:val="16"/>
              </w:numPr>
              <w:jc w:val="both"/>
              <w:rPr>
                <w:i/>
                <w:szCs w:val="32"/>
              </w:rPr>
            </w:pPr>
            <w:r w:rsidRPr="00791B3B">
              <w:rPr>
                <w:i/>
                <w:szCs w:val="32"/>
              </w:rPr>
              <w:t>znát většinu slov a výrazů běžně používaných v   prostředí dítěte (např. sdělit svoje jméno a příjmení, adresu, jména rodičů, sourozenců, kamarádů, učitelek, rozumět většině pojmenování, které se týkají dítěti známých předmětů, popř. znát i některé, které se týkají vzdálenějšího světa)</w:t>
            </w:r>
          </w:p>
          <w:p w:rsidR="00752C59" w:rsidRPr="00791B3B" w:rsidRDefault="00752C59" w:rsidP="006D0DB2">
            <w:pPr>
              <w:numPr>
                <w:ilvl w:val="0"/>
                <w:numId w:val="16"/>
              </w:numPr>
              <w:jc w:val="both"/>
              <w:rPr>
                <w:i/>
                <w:szCs w:val="32"/>
              </w:rPr>
            </w:pPr>
            <w:r w:rsidRPr="00791B3B">
              <w:rPr>
                <w:i/>
                <w:szCs w:val="32"/>
              </w:rPr>
              <w:t xml:space="preserve">mít přiměřeně bohatou slovní zásobu, dokázat osvojená slova aktivně uplatnit v řeči, používat větší množství slovních obratů, správně určovat a pojmenovávat věci a jevy ve svém okolí  </w:t>
            </w:r>
          </w:p>
          <w:p w:rsidR="00752C59" w:rsidRPr="00791B3B" w:rsidRDefault="00752C59" w:rsidP="006D0DB2">
            <w:pPr>
              <w:numPr>
                <w:ilvl w:val="0"/>
                <w:numId w:val="16"/>
              </w:numPr>
              <w:jc w:val="both"/>
              <w:rPr>
                <w:i/>
                <w:szCs w:val="32"/>
              </w:rPr>
            </w:pPr>
            <w:r w:rsidRPr="00791B3B">
              <w:rPr>
                <w:i/>
                <w:szCs w:val="32"/>
              </w:rPr>
              <w:t xml:space="preserve">používat jednoduchá souvětí, vyjádřit myšlenku, nápad, mínění, popsat situaci, událost, vyjádřit svoje pocity, prožitky </w:t>
            </w:r>
          </w:p>
          <w:p w:rsidR="00752C59" w:rsidRPr="00791B3B" w:rsidRDefault="00752C59" w:rsidP="006D0DB2">
            <w:pPr>
              <w:numPr>
                <w:ilvl w:val="0"/>
                <w:numId w:val="16"/>
              </w:numPr>
              <w:jc w:val="both"/>
              <w:rPr>
                <w:i/>
                <w:szCs w:val="32"/>
              </w:rPr>
            </w:pPr>
            <w:r w:rsidRPr="00791B3B">
              <w:rPr>
                <w:i/>
                <w:szCs w:val="32"/>
              </w:rPr>
              <w:t xml:space="preserve">dodržovat pravidla konverzace a společenského kontaktu – řečovou kázeň (např. </w:t>
            </w:r>
            <w:r w:rsidRPr="00791B3B">
              <w:rPr>
                <w:i/>
                <w:szCs w:val="28"/>
              </w:rPr>
              <w:t xml:space="preserve">dokázat naslouchat druhým, vyčkat, až druhý dokončí myšlenku, sledovat řečníka i obsah, </w:t>
            </w:r>
            <w:r w:rsidRPr="00791B3B">
              <w:rPr>
                <w:i/>
                <w:szCs w:val="32"/>
              </w:rPr>
              <w:t>dokázat zformulovat otázku, samostatně a smysluplně odpovědět na otázku, umět komentovat zážitky a aktivity, posuzovat slyšené)</w:t>
            </w:r>
            <w:r w:rsidRPr="00791B3B">
              <w:rPr>
                <w:i/>
                <w:szCs w:val="28"/>
              </w:rPr>
              <w:t xml:space="preserve"> </w:t>
            </w:r>
          </w:p>
          <w:p w:rsidR="00752C59" w:rsidRPr="00791B3B" w:rsidRDefault="00752C59" w:rsidP="006D0DB2">
            <w:pPr>
              <w:numPr>
                <w:ilvl w:val="0"/>
                <w:numId w:val="16"/>
              </w:numPr>
              <w:jc w:val="both"/>
              <w:rPr>
                <w:i/>
                <w:szCs w:val="32"/>
              </w:rPr>
            </w:pPr>
            <w:r w:rsidRPr="00791B3B">
              <w:rPr>
                <w:i/>
                <w:szCs w:val="32"/>
              </w:rPr>
              <w:t>dorozumět se verbálně i nonverbálně (např. používat gesta, udržet oční kontakt, reagovat správně na neverbální podněty)</w:t>
            </w:r>
          </w:p>
          <w:p w:rsidR="00752C59" w:rsidRPr="00791B3B" w:rsidRDefault="00752C59" w:rsidP="006D0DB2">
            <w:pPr>
              <w:numPr>
                <w:ilvl w:val="0"/>
                <w:numId w:val="16"/>
              </w:numPr>
              <w:jc w:val="both"/>
              <w:rPr>
                <w:i/>
                <w:szCs w:val="32"/>
              </w:rPr>
            </w:pPr>
            <w:r w:rsidRPr="00791B3B">
              <w:rPr>
                <w:i/>
                <w:szCs w:val="28"/>
              </w:rPr>
              <w:t>sledovat a zachytit hlavní myšlenku příběhu,</w:t>
            </w:r>
            <w:r w:rsidRPr="00791B3B">
              <w:rPr>
                <w:i/>
                <w:szCs w:val="32"/>
              </w:rPr>
              <w:t xml:space="preserve"> vyslechnutý příběh převyprávět samostatně</w:t>
            </w:r>
            <w:r w:rsidRPr="00791B3B">
              <w:rPr>
                <w:i/>
                <w:szCs w:val="28"/>
              </w:rPr>
              <w:t>,</w:t>
            </w:r>
            <w:r w:rsidRPr="00791B3B">
              <w:rPr>
                <w:i/>
                <w:szCs w:val="32"/>
              </w:rPr>
              <w:t xml:space="preserve"> věcně správně, popř. dokázat odhadnout, jak by mohl příběh pokračovat</w:t>
            </w:r>
          </w:p>
          <w:p w:rsidR="00752C59" w:rsidRPr="00E016EC" w:rsidRDefault="00752C59" w:rsidP="006D0DB2">
            <w:pPr>
              <w:numPr>
                <w:ilvl w:val="0"/>
                <w:numId w:val="16"/>
              </w:numPr>
              <w:jc w:val="both"/>
              <w:rPr>
                <w:i/>
                <w:color w:val="0000FF"/>
                <w:szCs w:val="32"/>
              </w:rPr>
            </w:pPr>
            <w:r w:rsidRPr="00E016EC">
              <w:rPr>
                <w:i/>
                <w:szCs w:val="32"/>
              </w:rPr>
              <w:t xml:space="preserve">předat vzkaz chápat jednoduché hádanky a vtipy </w:t>
            </w:r>
          </w:p>
          <w:p w:rsidR="00752C59" w:rsidRPr="00791B3B" w:rsidRDefault="00752C59" w:rsidP="006D0DB2">
            <w:pPr>
              <w:numPr>
                <w:ilvl w:val="0"/>
                <w:numId w:val="16"/>
              </w:numPr>
              <w:jc w:val="both"/>
              <w:rPr>
                <w:i/>
                <w:color w:val="0000FF"/>
                <w:szCs w:val="32"/>
              </w:rPr>
            </w:pPr>
            <w:r w:rsidRPr="00791B3B">
              <w:rPr>
                <w:i/>
                <w:szCs w:val="32"/>
              </w:rPr>
              <w:t xml:space="preserve">poznat a </w:t>
            </w:r>
            <w:r w:rsidRPr="00791B3B">
              <w:rPr>
                <w:i/>
                <w:color w:val="000000"/>
                <w:szCs w:val="32"/>
              </w:rPr>
              <w:t>najít k sobě slova, která se rýmují</w:t>
            </w:r>
            <w:r w:rsidRPr="00791B3B">
              <w:rPr>
                <w:i/>
                <w:szCs w:val="32"/>
              </w:rPr>
              <w:t>, doplnit chybějící slovo rýmu</w:t>
            </w:r>
            <w:r w:rsidRPr="00791B3B">
              <w:rPr>
                <w:i/>
                <w:color w:val="000000"/>
                <w:szCs w:val="32"/>
              </w:rPr>
              <w:t xml:space="preserve"> </w:t>
            </w:r>
          </w:p>
          <w:p w:rsidR="00752C59" w:rsidRPr="00791B3B" w:rsidRDefault="00752C59" w:rsidP="006D0DB2">
            <w:pPr>
              <w:numPr>
                <w:ilvl w:val="0"/>
                <w:numId w:val="16"/>
              </w:numPr>
              <w:jc w:val="both"/>
              <w:rPr>
                <w:szCs w:val="32"/>
              </w:rPr>
            </w:pPr>
            <w:r w:rsidRPr="00791B3B">
              <w:rPr>
                <w:i/>
                <w:szCs w:val="32"/>
              </w:rPr>
              <w:t xml:space="preserve">poznat a vyhledat slova protikladného významu (antonyma), podobného významu (synonyma), </w:t>
            </w:r>
            <w:r w:rsidRPr="00791B3B">
              <w:rPr>
                <w:i/>
                <w:color w:val="000000"/>
                <w:szCs w:val="32"/>
              </w:rPr>
              <w:t xml:space="preserve">stejně znějící a slova </w:t>
            </w:r>
            <w:r w:rsidRPr="00791B3B">
              <w:rPr>
                <w:i/>
                <w:szCs w:val="32"/>
              </w:rPr>
              <w:t xml:space="preserve">různého významu (homonyma) </w:t>
            </w:r>
          </w:p>
          <w:p w:rsidR="00E016EC" w:rsidRDefault="00752C59" w:rsidP="006D0DB2">
            <w:pPr>
              <w:numPr>
                <w:ilvl w:val="0"/>
                <w:numId w:val="16"/>
              </w:numPr>
              <w:jc w:val="both"/>
              <w:rPr>
                <w:i/>
                <w:color w:val="000000"/>
                <w:szCs w:val="32"/>
              </w:rPr>
            </w:pPr>
            <w:r w:rsidRPr="00791B3B">
              <w:rPr>
                <w:i/>
                <w:color w:val="000000"/>
                <w:szCs w:val="32"/>
              </w:rPr>
              <w:t>rozkládat slova na slabiky</w:t>
            </w:r>
          </w:p>
          <w:p w:rsidR="00E016EC" w:rsidRPr="00E016EC" w:rsidRDefault="00E016EC" w:rsidP="00E016EC">
            <w:pPr>
              <w:ind w:left="644"/>
              <w:jc w:val="both"/>
              <w:rPr>
                <w:i/>
                <w:color w:val="000000"/>
                <w:szCs w:val="32"/>
              </w:rPr>
            </w:pPr>
          </w:p>
          <w:p w:rsidR="00E016EC" w:rsidRPr="00791B3B" w:rsidRDefault="00E016EC" w:rsidP="00E016EC">
            <w:pPr>
              <w:ind w:left="1080"/>
              <w:jc w:val="both"/>
              <w:rPr>
                <w:i/>
                <w:color w:val="000000"/>
                <w:szCs w:val="32"/>
              </w:rPr>
            </w:pPr>
          </w:p>
        </w:tc>
      </w:tr>
      <w:tr w:rsidR="00E7261F" w:rsidRPr="00791B3B"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791B3B" w:rsidRDefault="00752C59" w:rsidP="00E016EC">
            <w:pPr>
              <w:jc w:val="center"/>
              <w:rPr>
                <w:b/>
                <w:color w:val="17365D" w:themeColor="text2" w:themeShade="BF"/>
                <w:szCs w:val="32"/>
              </w:rPr>
            </w:pPr>
            <w:r w:rsidRPr="00791B3B">
              <w:rPr>
                <w:b/>
                <w:color w:val="17365D" w:themeColor="text2" w:themeShade="BF"/>
                <w:szCs w:val="32"/>
              </w:rPr>
              <w:lastRenderedPageBreak/>
              <w:t>Poznávací schopnosti</w:t>
            </w:r>
          </w:p>
        </w:tc>
      </w:tr>
      <w:tr w:rsidR="00752C59" w:rsidRPr="00791B3B" w:rsidTr="00626084">
        <w:tc>
          <w:tcPr>
            <w:tcW w:w="2448" w:type="dxa"/>
            <w:tcBorders>
              <w:top w:val="single" w:sz="4" w:space="0" w:color="auto"/>
              <w:left w:val="single" w:sz="4" w:space="0" w:color="auto"/>
              <w:bottom w:val="single" w:sz="4" w:space="0" w:color="auto"/>
              <w:right w:val="single" w:sz="4" w:space="0" w:color="auto"/>
            </w:tcBorders>
          </w:tcPr>
          <w:p w:rsidR="00752C59" w:rsidRPr="00791B3B" w:rsidRDefault="00752C59" w:rsidP="00626084">
            <w:pPr>
              <w:rPr>
                <w:szCs w:val="32"/>
              </w:rPr>
            </w:pPr>
            <w:r w:rsidRPr="00791B3B">
              <w:rPr>
                <w:szCs w:val="32"/>
              </w:rPr>
              <w:t>Podoblast</w:t>
            </w:r>
          </w:p>
        </w:tc>
        <w:tc>
          <w:tcPr>
            <w:tcW w:w="6764" w:type="dxa"/>
            <w:tcBorders>
              <w:top w:val="single" w:sz="4" w:space="0" w:color="auto"/>
              <w:left w:val="single" w:sz="4" w:space="0" w:color="auto"/>
              <w:bottom w:val="single" w:sz="4" w:space="0" w:color="auto"/>
              <w:right w:val="single" w:sz="4" w:space="0" w:color="auto"/>
            </w:tcBorders>
          </w:tcPr>
          <w:p w:rsidR="00752C59" w:rsidRPr="00791B3B" w:rsidRDefault="00752C59" w:rsidP="00626084">
            <w:pPr>
              <w:rPr>
                <w:b/>
                <w:szCs w:val="32"/>
              </w:rPr>
            </w:pPr>
            <w:r w:rsidRPr="00791B3B">
              <w:rPr>
                <w:b/>
                <w:szCs w:val="32"/>
              </w:rPr>
              <w:t>Vnímání</w:t>
            </w:r>
          </w:p>
        </w:tc>
      </w:tr>
      <w:tr w:rsidR="00752C59" w:rsidRPr="00791B3B"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791B3B" w:rsidRDefault="00752C59" w:rsidP="00626084">
            <w:pPr>
              <w:rPr>
                <w:i/>
                <w:szCs w:val="32"/>
              </w:rPr>
            </w:pPr>
          </w:p>
          <w:p w:rsidR="00752C59" w:rsidRPr="00791B3B" w:rsidRDefault="00752C59" w:rsidP="006D0DB2">
            <w:pPr>
              <w:numPr>
                <w:ilvl w:val="0"/>
                <w:numId w:val="17"/>
              </w:numPr>
              <w:jc w:val="both"/>
              <w:rPr>
                <w:i/>
                <w:szCs w:val="32"/>
              </w:rPr>
            </w:pPr>
            <w:r w:rsidRPr="00791B3B">
              <w:rPr>
                <w:i/>
                <w:szCs w:val="32"/>
              </w:rPr>
              <w:t xml:space="preserve">zaregistrovat změny ve svém okolí (všimnout si a rozpoznat, co se změnilo např. ve třídě, na kamarádovi, na obrázku) </w:t>
            </w:r>
          </w:p>
          <w:p w:rsidR="00752C59" w:rsidRPr="00791B3B" w:rsidRDefault="00752C59" w:rsidP="006D0DB2">
            <w:pPr>
              <w:numPr>
                <w:ilvl w:val="0"/>
                <w:numId w:val="17"/>
              </w:numPr>
              <w:jc w:val="both"/>
              <w:rPr>
                <w:i/>
                <w:szCs w:val="32"/>
              </w:rPr>
            </w:pPr>
            <w:r w:rsidRPr="00791B3B">
              <w:rPr>
                <w:i/>
                <w:szCs w:val="32"/>
              </w:rPr>
              <w:t>rozlišit zvuky a</w:t>
            </w:r>
            <w:r w:rsidRPr="00791B3B">
              <w:rPr>
                <w:i/>
                <w:color w:val="0070C0"/>
                <w:szCs w:val="32"/>
              </w:rPr>
              <w:t xml:space="preserve"> </w:t>
            </w:r>
            <w:r w:rsidRPr="00791B3B">
              <w:rPr>
                <w:i/>
                <w:color w:val="000000"/>
                <w:szCs w:val="32"/>
              </w:rPr>
              <w:t>známé melodie</w:t>
            </w:r>
            <w:r w:rsidRPr="00791B3B">
              <w:rPr>
                <w:i/>
                <w:szCs w:val="32"/>
              </w:rPr>
              <w:t xml:space="preserve">, rozlišit a napodobit rytmus </w:t>
            </w:r>
          </w:p>
          <w:p w:rsidR="00752C59" w:rsidRPr="00791B3B" w:rsidRDefault="00752C59" w:rsidP="006D0DB2">
            <w:pPr>
              <w:numPr>
                <w:ilvl w:val="0"/>
                <w:numId w:val="17"/>
              </w:numPr>
              <w:jc w:val="both"/>
              <w:rPr>
                <w:i/>
                <w:szCs w:val="32"/>
              </w:rPr>
            </w:pPr>
            <w:r w:rsidRPr="00791B3B">
              <w:rPr>
                <w:i/>
                <w:color w:val="000000"/>
                <w:szCs w:val="32"/>
              </w:rPr>
              <w:t>sluchem</w:t>
            </w:r>
            <w:r w:rsidRPr="00791B3B">
              <w:rPr>
                <w:i/>
                <w:szCs w:val="32"/>
              </w:rPr>
              <w:t xml:space="preserve"> rozlišit slova</w:t>
            </w:r>
            <w:r w:rsidRPr="00791B3B">
              <w:rPr>
                <w:i/>
                <w:color w:val="000000"/>
                <w:szCs w:val="32"/>
              </w:rPr>
              <w:t>,</w:t>
            </w:r>
            <w:r w:rsidRPr="00791B3B">
              <w:rPr>
                <w:i/>
                <w:color w:val="FF0000"/>
                <w:szCs w:val="32"/>
              </w:rPr>
              <w:t xml:space="preserve"> </w:t>
            </w:r>
            <w:r w:rsidRPr="00791B3B">
              <w:rPr>
                <w:i/>
                <w:szCs w:val="32"/>
              </w:rPr>
              <w:t xml:space="preserve">slabiky, počáteční slabiky a hlásky ve slovech </w:t>
            </w:r>
          </w:p>
          <w:p w:rsidR="00752C59" w:rsidRPr="00791B3B" w:rsidRDefault="00752C59" w:rsidP="006D0DB2">
            <w:pPr>
              <w:numPr>
                <w:ilvl w:val="0"/>
                <w:numId w:val="17"/>
              </w:numPr>
              <w:jc w:val="both"/>
              <w:rPr>
                <w:i/>
                <w:szCs w:val="32"/>
              </w:rPr>
            </w:pPr>
            <w:r w:rsidRPr="00791B3B">
              <w:rPr>
                <w:i/>
                <w:szCs w:val="32"/>
              </w:rPr>
              <w:t xml:space="preserve">rozlišit tvary předmětů, </w:t>
            </w:r>
            <w:r w:rsidRPr="00791B3B">
              <w:rPr>
                <w:i/>
                <w:color w:val="000000"/>
                <w:szCs w:val="32"/>
              </w:rPr>
              <w:t>základní geometrické tvary, základní barvy (červená, modrá, žlutá), barvy složené (oranžová, zelená, fialová), další barevné kvality (odstíny aj.) a vlastnosti objektů např. lesk, hladkost</w:t>
            </w:r>
            <w:r w:rsidRPr="00791B3B">
              <w:rPr>
                <w:i/>
                <w:szCs w:val="32"/>
              </w:rPr>
              <w:t xml:space="preserve"> a jiné specifické znaky</w:t>
            </w:r>
          </w:p>
          <w:p w:rsidR="00752C59" w:rsidRPr="00791B3B" w:rsidRDefault="00752C59" w:rsidP="006D0DB2">
            <w:pPr>
              <w:numPr>
                <w:ilvl w:val="0"/>
                <w:numId w:val="17"/>
              </w:numPr>
              <w:jc w:val="both"/>
              <w:rPr>
                <w:i/>
                <w:szCs w:val="32"/>
              </w:rPr>
            </w:pPr>
            <w:r w:rsidRPr="00791B3B">
              <w:rPr>
                <w:i/>
                <w:szCs w:val="32"/>
              </w:rPr>
              <w:t xml:space="preserve">správně reagovat na světelné a akustické signály </w:t>
            </w:r>
          </w:p>
          <w:p w:rsidR="00752C59" w:rsidRPr="00791B3B" w:rsidRDefault="00752C59" w:rsidP="006D0DB2">
            <w:pPr>
              <w:numPr>
                <w:ilvl w:val="0"/>
                <w:numId w:val="17"/>
              </w:numPr>
              <w:jc w:val="both"/>
              <w:rPr>
                <w:i/>
                <w:szCs w:val="32"/>
              </w:rPr>
            </w:pPr>
            <w:r w:rsidRPr="00791B3B">
              <w:rPr>
                <w:i/>
                <w:szCs w:val="32"/>
              </w:rPr>
              <w:t>rozpoznat odlišnosti v detailech (např. vyhledat a doplnit chybějící část v obrázku, jednotlivé části složit v celek, nalézt cestu v jednoduchém labyrintu, složit puzzle, hrát pexeso, domino, loto)</w:t>
            </w:r>
          </w:p>
          <w:p w:rsidR="00752C59" w:rsidRPr="00791B3B" w:rsidRDefault="00752C59" w:rsidP="006D0DB2">
            <w:pPr>
              <w:numPr>
                <w:ilvl w:val="0"/>
                <w:numId w:val="17"/>
              </w:numPr>
              <w:jc w:val="both"/>
              <w:rPr>
                <w:i/>
                <w:szCs w:val="32"/>
              </w:rPr>
            </w:pPr>
            <w:r w:rsidRPr="00791B3B">
              <w:rPr>
                <w:i/>
                <w:szCs w:val="32"/>
              </w:rPr>
              <w:t xml:space="preserve">odhalit podstatné a nepodstatné znaky, charakteristické znaky předmětů, osob, zvířat </w:t>
            </w:r>
          </w:p>
        </w:tc>
      </w:tr>
      <w:tr w:rsidR="00752C59" w:rsidRPr="00390F9B" w:rsidTr="00626084">
        <w:tc>
          <w:tcPr>
            <w:tcW w:w="2448" w:type="dxa"/>
            <w:tcBorders>
              <w:top w:val="single" w:sz="4" w:space="0" w:color="auto"/>
              <w:left w:val="single" w:sz="4" w:space="0" w:color="auto"/>
              <w:bottom w:val="single" w:sz="4" w:space="0" w:color="auto"/>
              <w:right w:val="single" w:sz="4" w:space="0" w:color="auto"/>
            </w:tcBorders>
          </w:tcPr>
          <w:p w:rsidR="00752C59" w:rsidRPr="00E016EC" w:rsidRDefault="00752C59" w:rsidP="00626084">
            <w:pPr>
              <w:rPr>
                <w:szCs w:val="32"/>
              </w:rPr>
            </w:pPr>
            <w:r w:rsidRPr="00E016EC">
              <w:rPr>
                <w:szCs w:val="32"/>
              </w:rPr>
              <w:t>Podoblast</w:t>
            </w:r>
          </w:p>
        </w:tc>
        <w:tc>
          <w:tcPr>
            <w:tcW w:w="6764" w:type="dxa"/>
            <w:tcBorders>
              <w:top w:val="single" w:sz="4" w:space="0" w:color="auto"/>
              <w:left w:val="single" w:sz="4" w:space="0" w:color="auto"/>
              <w:bottom w:val="single" w:sz="4" w:space="0" w:color="auto"/>
              <w:right w:val="single" w:sz="4" w:space="0" w:color="auto"/>
            </w:tcBorders>
          </w:tcPr>
          <w:p w:rsidR="00752C59" w:rsidRPr="00E016EC" w:rsidRDefault="00752C59" w:rsidP="00626084">
            <w:pPr>
              <w:rPr>
                <w:b/>
                <w:szCs w:val="32"/>
              </w:rPr>
            </w:pPr>
            <w:r w:rsidRPr="00E016EC">
              <w:rPr>
                <w:b/>
                <w:szCs w:val="32"/>
              </w:rPr>
              <w:t>Pozornost, soustředěnost, paměť</w:t>
            </w:r>
          </w:p>
        </w:tc>
      </w:tr>
      <w:tr w:rsidR="00752C59" w:rsidRPr="00390F9B"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E016EC" w:rsidRDefault="00752C59" w:rsidP="00626084">
            <w:pPr>
              <w:rPr>
                <w:i/>
                <w:szCs w:val="32"/>
              </w:rPr>
            </w:pPr>
          </w:p>
          <w:p w:rsidR="00752C59" w:rsidRPr="00E016EC" w:rsidRDefault="00752C59" w:rsidP="006D0DB2">
            <w:pPr>
              <w:numPr>
                <w:ilvl w:val="0"/>
                <w:numId w:val="18"/>
              </w:numPr>
              <w:jc w:val="both"/>
              <w:rPr>
                <w:i/>
                <w:szCs w:val="32"/>
              </w:rPr>
            </w:pPr>
            <w:r w:rsidRPr="00E016EC">
              <w:rPr>
                <w:i/>
                <w:szCs w:val="32"/>
              </w:rPr>
              <w:t xml:space="preserve">soustředěně poslouchat pohádku, hudební skladbu, divadelní hru (např. sledovat pozorně divadelní představení a následně ho reprodukovat), nenechat se vyrušit – neodbíhat od činnosti, pracovat v klidu (např. vyřešit labyrint) </w:t>
            </w:r>
          </w:p>
          <w:p w:rsidR="00752C59" w:rsidRPr="00E016EC" w:rsidRDefault="00752C59" w:rsidP="006D0DB2">
            <w:pPr>
              <w:numPr>
                <w:ilvl w:val="0"/>
                <w:numId w:val="18"/>
              </w:numPr>
              <w:jc w:val="both"/>
              <w:rPr>
                <w:i/>
                <w:szCs w:val="32"/>
              </w:rPr>
            </w:pPr>
            <w:r w:rsidRPr="00E016EC">
              <w:rPr>
                <w:i/>
                <w:szCs w:val="32"/>
              </w:rPr>
              <w:t>dokončit hru (neodbíhat od ní) i rozdělanou činnost</w:t>
            </w:r>
          </w:p>
          <w:p w:rsidR="00752C59" w:rsidRPr="00E016EC" w:rsidRDefault="00752C59" w:rsidP="006D0DB2">
            <w:pPr>
              <w:numPr>
                <w:ilvl w:val="0"/>
                <w:numId w:val="18"/>
              </w:numPr>
              <w:jc w:val="both"/>
              <w:rPr>
                <w:i/>
                <w:szCs w:val="32"/>
              </w:rPr>
            </w:pPr>
            <w:r w:rsidRPr="00E016EC">
              <w:rPr>
                <w:i/>
                <w:szCs w:val="32"/>
              </w:rPr>
              <w:t>udržet pozornost i při méně atraktivních činnostech</w:t>
            </w:r>
          </w:p>
          <w:p w:rsidR="00752C59" w:rsidRPr="00E016EC" w:rsidRDefault="00752C59" w:rsidP="006D0DB2">
            <w:pPr>
              <w:numPr>
                <w:ilvl w:val="0"/>
                <w:numId w:val="18"/>
              </w:numPr>
              <w:jc w:val="both"/>
              <w:rPr>
                <w:i/>
                <w:szCs w:val="32"/>
              </w:rPr>
            </w:pPr>
            <w:r w:rsidRPr="00E016EC">
              <w:rPr>
                <w:i/>
                <w:szCs w:val="32"/>
              </w:rPr>
              <w:t>uposlechnout pokynu dospělého a řídit se jím</w:t>
            </w:r>
          </w:p>
          <w:p w:rsidR="00752C59" w:rsidRPr="00E016EC" w:rsidRDefault="00752C59" w:rsidP="006D0DB2">
            <w:pPr>
              <w:numPr>
                <w:ilvl w:val="0"/>
                <w:numId w:val="18"/>
              </w:numPr>
              <w:jc w:val="both"/>
              <w:rPr>
                <w:i/>
                <w:szCs w:val="32"/>
              </w:rPr>
            </w:pPr>
            <w:r w:rsidRPr="00E016EC">
              <w:rPr>
                <w:i/>
                <w:szCs w:val="32"/>
              </w:rPr>
              <w:t xml:space="preserve">zapamatovat si krátké říkanky, rozpočítadla, jednoduché básničky, písničky a reprodukovat je, přijmout jednoduchou dramatickou úlohu </w:t>
            </w:r>
          </w:p>
          <w:p w:rsidR="00752C59" w:rsidRPr="00E016EC" w:rsidRDefault="00752C59" w:rsidP="006D0DB2">
            <w:pPr>
              <w:numPr>
                <w:ilvl w:val="0"/>
                <w:numId w:val="18"/>
              </w:numPr>
              <w:jc w:val="both"/>
              <w:rPr>
                <w:i/>
                <w:szCs w:val="32"/>
              </w:rPr>
            </w:pPr>
            <w:r w:rsidRPr="00E016EC">
              <w:rPr>
                <w:i/>
                <w:szCs w:val="32"/>
              </w:rPr>
              <w:t>zapamatovat si pohádku, děj, příběh a převyprávět ho</w:t>
            </w:r>
          </w:p>
          <w:p w:rsidR="00752C59" w:rsidRPr="00E016EC" w:rsidRDefault="00752C59" w:rsidP="006D0DB2">
            <w:pPr>
              <w:numPr>
                <w:ilvl w:val="0"/>
                <w:numId w:val="18"/>
              </w:numPr>
              <w:jc w:val="both"/>
              <w:rPr>
                <w:i/>
                <w:szCs w:val="32"/>
              </w:rPr>
            </w:pPr>
            <w:r w:rsidRPr="00E016EC">
              <w:rPr>
                <w:i/>
                <w:szCs w:val="32"/>
              </w:rPr>
              <w:t>záměrně si zapamatovat a vybavit si prožité příjemné i nepříjemné pocity (např. vyprávět zážitky z výletu), viděné (např. vyjmenovat květiny viděné na procházce), slyšené (např. zapamatovat si rytmu</w:t>
            </w:r>
            <w:r w:rsidRPr="00E016EC">
              <w:rPr>
                <w:i/>
                <w:color w:val="000000"/>
                <w:szCs w:val="32"/>
              </w:rPr>
              <w:t>s</w:t>
            </w:r>
            <w:r w:rsidRPr="00E016EC">
              <w:rPr>
                <w:i/>
                <w:szCs w:val="32"/>
              </w:rPr>
              <w:t xml:space="preserve">, melodii) </w:t>
            </w:r>
          </w:p>
          <w:p w:rsidR="00752C59" w:rsidRPr="00E016EC" w:rsidRDefault="00752C59" w:rsidP="006D0DB2">
            <w:pPr>
              <w:numPr>
                <w:ilvl w:val="0"/>
                <w:numId w:val="18"/>
              </w:numPr>
              <w:jc w:val="both"/>
              <w:rPr>
                <w:i/>
                <w:szCs w:val="32"/>
              </w:rPr>
            </w:pPr>
            <w:r w:rsidRPr="00E016EC">
              <w:rPr>
                <w:i/>
                <w:szCs w:val="32"/>
              </w:rPr>
              <w:t>pamatovat si postup řešení (např. postup jednoduché stavby, postup řešení labyrintu, určitý algoritmus, zapamatovat si umístění obrázku na konkrétním místě - Pexeso)</w:t>
            </w:r>
          </w:p>
        </w:tc>
      </w:tr>
      <w:tr w:rsidR="00752C59" w:rsidRPr="00390F9B" w:rsidTr="00626084">
        <w:tc>
          <w:tcPr>
            <w:tcW w:w="2448" w:type="dxa"/>
            <w:tcBorders>
              <w:top w:val="single" w:sz="4" w:space="0" w:color="auto"/>
              <w:left w:val="single" w:sz="4" w:space="0" w:color="auto"/>
              <w:bottom w:val="single" w:sz="4" w:space="0" w:color="auto"/>
              <w:right w:val="single" w:sz="4" w:space="0" w:color="auto"/>
            </w:tcBorders>
          </w:tcPr>
          <w:p w:rsidR="00752C59" w:rsidRPr="00E016EC" w:rsidRDefault="00752C59" w:rsidP="00626084">
            <w:pPr>
              <w:rPr>
                <w:szCs w:val="32"/>
              </w:rPr>
            </w:pPr>
            <w:r w:rsidRPr="00E016EC">
              <w:rPr>
                <w:szCs w:val="32"/>
              </w:rPr>
              <w:t>Podoblast</w:t>
            </w:r>
          </w:p>
        </w:tc>
        <w:tc>
          <w:tcPr>
            <w:tcW w:w="6764" w:type="dxa"/>
            <w:tcBorders>
              <w:top w:val="single" w:sz="4" w:space="0" w:color="auto"/>
              <w:left w:val="single" w:sz="4" w:space="0" w:color="auto"/>
              <w:bottom w:val="single" w:sz="4" w:space="0" w:color="auto"/>
              <w:right w:val="single" w:sz="4" w:space="0" w:color="auto"/>
            </w:tcBorders>
          </w:tcPr>
          <w:p w:rsidR="00752C59" w:rsidRPr="00E016EC" w:rsidRDefault="00752C59" w:rsidP="00626084">
            <w:pPr>
              <w:rPr>
                <w:b/>
                <w:szCs w:val="32"/>
              </w:rPr>
            </w:pPr>
            <w:r w:rsidRPr="00E016EC">
              <w:rPr>
                <w:b/>
                <w:szCs w:val="32"/>
              </w:rPr>
              <w:t>Tvořivost, vynalézavost, fantazie</w:t>
            </w:r>
          </w:p>
        </w:tc>
      </w:tr>
      <w:tr w:rsidR="00752C59" w:rsidRPr="00390F9B"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E016EC" w:rsidRDefault="00752C59" w:rsidP="00626084">
            <w:pPr>
              <w:rPr>
                <w:szCs w:val="32"/>
              </w:rPr>
            </w:pPr>
          </w:p>
          <w:p w:rsidR="00752C59" w:rsidRPr="00E016EC" w:rsidRDefault="00752C59" w:rsidP="006D0DB2">
            <w:pPr>
              <w:numPr>
                <w:ilvl w:val="0"/>
                <w:numId w:val="19"/>
              </w:numPr>
              <w:jc w:val="both"/>
              <w:rPr>
                <w:i/>
                <w:szCs w:val="32"/>
              </w:rPr>
            </w:pPr>
            <w:r w:rsidRPr="00E016EC">
              <w:rPr>
                <w:i/>
                <w:szCs w:val="32"/>
              </w:rPr>
              <w:t xml:space="preserve">rozvíjet a obohacovat hru podle své představivosti a fantazie </w:t>
            </w:r>
          </w:p>
          <w:p w:rsidR="00752C59" w:rsidRPr="00E016EC" w:rsidRDefault="00752C59" w:rsidP="006D0DB2">
            <w:pPr>
              <w:numPr>
                <w:ilvl w:val="0"/>
                <w:numId w:val="19"/>
              </w:numPr>
              <w:jc w:val="both"/>
              <w:rPr>
                <w:i/>
                <w:szCs w:val="32"/>
              </w:rPr>
            </w:pPr>
            <w:r w:rsidRPr="00E016EC">
              <w:rPr>
                <w:i/>
                <w:szCs w:val="32"/>
              </w:rPr>
              <w:t>spontánně vyprávět zážitky ze svého okolí, z různých vyprávění, či co dítě prožilo příjemného i nepříjemného</w:t>
            </w:r>
          </w:p>
          <w:p w:rsidR="00752C59" w:rsidRPr="00E016EC" w:rsidRDefault="00752C59" w:rsidP="006D0DB2">
            <w:pPr>
              <w:numPr>
                <w:ilvl w:val="0"/>
                <w:numId w:val="19"/>
              </w:numPr>
              <w:jc w:val="both"/>
              <w:rPr>
                <w:i/>
                <w:szCs w:val="32"/>
              </w:rPr>
            </w:pPr>
            <w:r w:rsidRPr="00E016EC">
              <w:rPr>
                <w:i/>
                <w:szCs w:val="32"/>
              </w:rPr>
              <w:t xml:space="preserve">vyjadřovat fantazijní představy  </w:t>
            </w:r>
          </w:p>
          <w:p w:rsidR="00752C59" w:rsidRPr="00E016EC" w:rsidRDefault="00752C59" w:rsidP="006D0DB2">
            <w:pPr>
              <w:numPr>
                <w:ilvl w:val="0"/>
                <w:numId w:val="19"/>
              </w:numPr>
              <w:jc w:val="both"/>
              <w:rPr>
                <w:i/>
                <w:szCs w:val="32"/>
              </w:rPr>
            </w:pPr>
            <w:r w:rsidRPr="00E016EC">
              <w:rPr>
                <w:i/>
                <w:szCs w:val="32"/>
              </w:rPr>
              <w:t>dokončit příběh, pohádku (např. vymyslet konec, jinou variantu)</w:t>
            </w:r>
          </w:p>
          <w:p w:rsidR="00752C59" w:rsidRPr="00E016EC" w:rsidRDefault="00752C59" w:rsidP="006D0DB2">
            <w:pPr>
              <w:numPr>
                <w:ilvl w:val="0"/>
                <w:numId w:val="19"/>
              </w:numPr>
              <w:jc w:val="both"/>
              <w:rPr>
                <w:i/>
                <w:szCs w:val="32"/>
              </w:rPr>
            </w:pPr>
            <w:r w:rsidRPr="00E016EC">
              <w:rPr>
                <w:i/>
                <w:szCs w:val="32"/>
              </w:rPr>
              <w:t>vyprávět příběh s vizuální či akustickou oporou (podle obrázků, s dopomocí otázek</w:t>
            </w:r>
            <w:r w:rsidR="00E016EC">
              <w:rPr>
                <w:i/>
                <w:szCs w:val="32"/>
              </w:rPr>
              <w:t>)</w:t>
            </w:r>
          </w:p>
          <w:p w:rsidR="00752C59" w:rsidRPr="00E016EC" w:rsidRDefault="00752C59" w:rsidP="006D0DB2">
            <w:pPr>
              <w:numPr>
                <w:ilvl w:val="0"/>
                <w:numId w:val="19"/>
              </w:numPr>
              <w:jc w:val="both"/>
              <w:rPr>
                <w:i/>
                <w:szCs w:val="32"/>
              </w:rPr>
            </w:pPr>
            <w:r w:rsidRPr="00E016EC">
              <w:rPr>
                <w:i/>
                <w:szCs w:val="32"/>
              </w:rPr>
              <w:t>vyjádřit vlastní jednoduché pohybové představy, rytmický doprovod nebo melodii (např. vymýšlet krátké dramatické scénky, naznačit, vyjádřit pomocí pantomimy konkrétní činnost, pohybem ztvárnit slyšenou melodii)</w:t>
            </w:r>
          </w:p>
          <w:p w:rsidR="00752C59" w:rsidRPr="00E016EC" w:rsidRDefault="00752C59" w:rsidP="006D0DB2">
            <w:pPr>
              <w:numPr>
                <w:ilvl w:val="0"/>
                <w:numId w:val="19"/>
              </w:numPr>
              <w:jc w:val="both"/>
              <w:rPr>
                <w:i/>
                <w:szCs w:val="32"/>
              </w:rPr>
            </w:pPr>
            <w:r w:rsidRPr="00E016EC">
              <w:rPr>
                <w:i/>
                <w:szCs w:val="32"/>
              </w:rPr>
              <w:t xml:space="preserve">tvořivě využívat přírodní i ostatní materiály při pracovních a výtvarných činnostech, experimentovat s materiály, poznávat a využívat výrazové možnosti (vytvářet různé plošné a prostorové útvary, mísit barvy, zkoumat odlišné účinky suchých a vlhkých podkladů, aj.) </w:t>
            </w:r>
          </w:p>
          <w:p w:rsidR="00752C59" w:rsidRPr="00E016EC" w:rsidRDefault="00752C59" w:rsidP="006D0DB2">
            <w:pPr>
              <w:numPr>
                <w:ilvl w:val="0"/>
                <w:numId w:val="19"/>
              </w:numPr>
              <w:jc w:val="both"/>
              <w:rPr>
                <w:i/>
                <w:szCs w:val="32"/>
              </w:rPr>
            </w:pPr>
            <w:r w:rsidRPr="00E016EC">
              <w:rPr>
                <w:i/>
                <w:szCs w:val="32"/>
              </w:rPr>
              <w:t>s materiály, barvami (např. vytvořit koláž, zapouštět barvy do klovatiny)  </w:t>
            </w:r>
          </w:p>
          <w:p w:rsidR="00752C59" w:rsidRPr="00E016EC" w:rsidRDefault="00752C59" w:rsidP="006D0DB2">
            <w:pPr>
              <w:numPr>
                <w:ilvl w:val="0"/>
                <w:numId w:val="19"/>
              </w:numPr>
              <w:jc w:val="both"/>
              <w:rPr>
                <w:i/>
                <w:szCs w:val="32"/>
              </w:rPr>
            </w:pPr>
            <w:r w:rsidRPr="00E016EC">
              <w:rPr>
                <w:i/>
                <w:szCs w:val="32"/>
              </w:rPr>
              <w:t>dokreslit chybějící části na obrázku, sestavit části v celek, vytvořit jednoduchý model, stavbu, provést obměnu, tvořit dle vlastní představy, např. stavby z kostek</w:t>
            </w:r>
          </w:p>
          <w:p w:rsidR="00752C59" w:rsidRPr="00E016EC" w:rsidRDefault="00752C59" w:rsidP="006D0DB2">
            <w:pPr>
              <w:numPr>
                <w:ilvl w:val="0"/>
                <w:numId w:val="19"/>
              </w:numPr>
              <w:jc w:val="both"/>
              <w:rPr>
                <w:i/>
                <w:szCs w:val="32"/>
              </w:rPr>
            </w:pPr>
            <w:r w:rsidRPr="00E016EC">
              <w:rPr>
                <w:i/>
                <w:szCs w:val="32"/>
              </w:rPr>
              <w:t>navrhnout další varianty řešení (co by se stalo, kdyby …)</w:t>
            </w:r>
          </w:p>
        </w:tc>
      </w:tr>
    </w:tbl>
    <w:p w:rsidR="007B60CF" w:rsidRPr="00390F9B" w:rsidRDefault="007B60CF" w:rsidP="00752C59">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E016EC" w:rsidTr="00626084">
        <w:tc>
          <w:tcPr>
            <w:tcW w:w="2448" w:type="dxa"/>
            <w:tcBorders>
              <w:top w:val="single" w:sz="4" w:space="0" w:color="auto"/>
              <w:left w:val="single" w:sz="4" w:space="0" w:color="auto"/>
              <w:bottom w:val="single" w:sz="4" w:space="0" w:color="auto"/>
              <w:right w:val="single" w:sz="4" w:space="0" w:color="auto"/>
            </w:tcBorders>
          </w:tcPr>
          <w:p w:rsidR="00752C59" w:rsidRPr="00E016EC" w:rsidRDefault="00752C59" w:rsidP="00626084">
            <w:pPr>
              <w:rPr>
                <w:szCs w:val="32"/>
              </w:rPr>
            </w:pPr>
            <w:r w:rsidRPr="00E016EC">
              <w:rPr>
                <w:szCs w:val="32"/>
              </w:rPr>
              <w:t>Podoblast</w:t>
            </w:r>
          </w:p>
        </w:tc>
        <w:tc>
          <w:tcPr>
            <w:tcW w:w="6764" w:type="dxa"/>
            <w:tcBorders>
              <w:top w:val="single" w:sz="4" w:space="0" w:color="auto"/>
              <w:left w:val="single" w:sz="4" w:space="0" w:color="auto"/>
              <w:bottom w:val="single" w:sz="4" w:space="0" w:color="auto"/>
              <w:right w:val="single" w:sz="4" w:space="0" w:color="auto"/>
            </w:tcBorders>
          </w:tcPr>
          <w:p w:rsidR="00752C59" w:rsidRPr="00E016EC" w:rsidRDefault="00752C59" w:rsidP="00626084">
            <w:pPr>
              <w:rPr>
                <w:b/>
                <w:szCs w:val="32"/>
              </w:rPr>
            </w:pPr>
            <w:r w:rsidRPr="00E016EC">
              <w:rPr>
                <w:b/>
                <w:szCs w:val="32"/>
              </w:rPr>
              <w:t>Rozlišování obrazných znaků a symbolů, grafické vyjadřování</w:t>
            </w:r>
          </w:p>
        </w:tc>
      </w:tr>
      <w:tr w:rsidR="00752C59" w:rsidRPr="00E016EC"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E016EC" w:rsidRDefault="00752C59" w:rsidP="00626084">
            <w:pPr>
              <w:rPr>
                <w:i/>
                <w:szCs w:val="32"/>
              </w:rPr>
            </w:pPr>
          </w:p>
          <w:p w:rsidR="00752C59" w:rsidRPr="00E016EC" w:rsidRDefault="00752C59" w:rsidP="006D0DB2">
            <w:pPr>
              <w:numPr>
                <w:ilvl w:val="0"/>
                <w:numId w:val="21"/>
              </w:numPr>
              <w:jc w:val="both"/>
              <w:rPr>
                <w:i/>
                <w:szCs w:val="32"/>
              </w:rPr>
            </w:pPr>
            <w:r w:rsidRPr="00E016EC">
              <w:rPr>
                <w:i/>
                <w:szCs w:val="32"/>
              </w:rPr>
              <w:t>rozlišit některé jednoduché obrazné symboly, piktogramy a značky, umět je používat (např. číst piktogramy, pochopit obrázkové čtení)</w:t>
            </w:r>
          </w:p>
          <w:p w:rsidR="00752C59" w:rsidRPr="00E016EC" w:rsidRDefault="00752C59" w:rsidP="006D0DB2">
            <w:pPr>
              <w:numPr>
                <w:ilvl w:val="0"/>
                <w:numId w:val="21"/>
              </w:numPr>
              <w:jc w:val="both"/>
              <w:rPr>
                <w:i/>
                <w:szCs w:val="32"/>
              </w:rPr>
            </w:pPr>
            <w:r w:rsidRPr="00E016EC">
              <w:rPr>
                <w:i/>
                <w:szCs w:val="32"/>
              </w:rPr>
              <w:t>pochopit význam piktogramu (např. pravidla chování ve skupině, v hromadném dopravním prostředku, znát význam elementárních dopravních značek a označení nebezpečí (elektřina, zákaz rozdělávání ohně, koupání, skákání do vody atd.)</w:t>
            </w:r>
          </w:p>
          <w:p w:rsidR="00752C59" w:rsidRPr="00E016EC" w:rsidRDefault="00752C59" w:rsidP="006D0DB2">
            <w:pPr>
              <w:numPr>
                <w:ilvl w:val="0"/>
                <w:numId w:val="21"/>
              </w:numPr>
              <w:jc w:val="both"/>
              <w:rPr>
                <w:i/>
                <w:szCs w:val="32"/>
              </w:rPr>
            </w:pPr>
            <w:r w:rsidRPr="00E016EC">
              <w:rPr>
                <w:i/>
                <w:szCs w:val="32"/>
              </w:rPr>
              <w:t xml:space="preserve">rozpoznat některé grafické znaky s abstraktní podobou (např. zná některé číslice, písmena, dopravní značky) </w:t>
            </w:r>
          </w:p>
          <w:p w:rsidR="00752C59" w:rsidRPr="00E016EC" w:rsidRDefault="00752C59" w:rsidP="006D0DB2">
            <w:pPr>
              <w:numPr>
                <w:ilvl w:val="0"/>
                <w:numId w:val="21"/>
              </w:numPr>
              <w:jc w:val="both"/>
              <w:rPr>
                <w:i/>
                <w:szCs w:val="32"/>
              </w:rPr>
            </w:pPr>
            <w:r w:rsidRPr="00E016EC">
              <w:rPr>
                <w:i/>
                <w:szCs w:val="32"/>
              </w:rPr>
              <w:t>sledovat očima zleva doprava a dle potřeby i zprava doleva, případně v dalších směrech, jmenovat objekty zleva doprava, vyhledat první a poslední objekt ve skupině, vést čáru zleva doprava, shora dolů</w:t>
            </w:r>
          </w:p>
          <w:p w:rsidR="00752C59" w:rsidRDefault="00752C59" w:rsidP="006D0DB2">
            <w:pPr>
              <w:numPr>
                <w:ilvl w:val="0"/>
                <w:numId w:val="21"/>
              </w:numPr>
              <w:jc w:val="both"/>
              <w:rPr>
                <w:i/>
                <w:color w:val="000000"/>
                <w:szCs w:val="32"/>
              </w:rPr>
            </w:pPr>
            <w:r w:rsidRPr="00E016EC">
              <w:rPr>
                <w:i/>
                <w:color w:val="000000"/>
                <w:szCs w:val="32"/>
              </w:rPr>
              <w:t xml:space="preserve">objevovat význam ilustrací, soch, obrazů    </w:t>
            </w:r>
          </w:p>
          <w:p w:rsidR="00E016EC" w:rsidRPr="00E016EC" w:rsidRDefault="00E016EC" w:rsidP="00E016EC">
            <w:pPr>
              <w:ind w:left="720"/>
              <w:jc w:val="both"/>
              <w:rPr>
                <w:i/>
                <w:color w:val="000000"/>
                <w:szCs w:val="32"/>
              </w:rPr>
            </w:pPr>
          </w:p>
        </w:tc>
      </w:tr>
      <w:tr w:rsidR="00752C59" w:rsidRPr="00E016EC" w:rsidTr="00626084">
        <w:tc>
          <w:tcPr>
            <w:tcW w:w="2448" w:type="dxa"/>
            <w:tcBorders>
              <w:top w:val="single" w:sz="4" w:space="0" w:color="auto"/>
              <w:left w:val="single" w:sz="4" w:space="0" w:color="auto"/>
              <w:bottom w:val="single" w:sz="4" w:space="0" w:color="auto"/>
              <w:right w:val="single" w:sz="4" w:space="0" w:color="auto"/>
            </w:tcBorders>
          </w:tcPr>
          <w:p w:rsidR="00752C59" w:rsidRPr="00E016EC" w:rsidRDefault="00752C59" w:rsidP="00626084">
            <w:pPr>
              <w:rPr>
                <w:szCs w:val="32"/>
              </w:rPr>
            </w:pPr>
            <w:r w:rsidRPr="00E016EC">
              <w:rPr>
                <w:szCs w:val="32"/>
              </w:rPr>
              <w:t>Podoblast</w:t>
            </w:r>
          </w:p>
        </w:tc>
        <w:tc>
          <w:tcPr>
            <w:tcW w:w="6764" w:type="dxa"/>
            <w:tcBorders>
              <w:top w:val="single" w:sz="4" w:space="0" w:color="auto"/>
              <w:left w:val="single" w:sz="4" w:space="0" w:color="auto"/>
              <w:bottom w:val="single" w:sz="4" w:space="0" w:color="auto"/>
              <w:right w:val="single" w:sz="4" w:space="0" w:color="auto"/>
            </w:tcBorders>
          </w:tcPr>
          <w:p w:rsidR="00752C59" w:rsidRPr="00E016EC" w:rsidRDefault="00752C59" w:rsidP="00626084">
            <w:pPr>
              <w:rPr>
                <w:b/>
                <w:szCs w:val="32"/>
              </w:rPr>
            </w:pPr>
            <w:r w:rsidRPr="00E016EC">
              <w:rPr>
                <w:b/>
                <w:szCs w:val="32"/>
              </w:rPr>
              <w:t xml:space="preserve">Časoprostorová orientace </w:t>
            </w:r>
          </w:p>
        </w:tc>
      </w:tr>
      <w:tr w:rsidR="00752C59" w:rsidRPr="00E016EC"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Default="00752C59" w:rsidP="006D0DB2">
            <w:pPr>
              <w:numPr>
                <w:ilvl w:val="0"/>
                <w:numId w:val="20"/>
              </w:numPr>
              <w:jc w:val="both"/>
              <w:rPr>
                <w:i/>
                <w:szCs w:val="32"/>
              </w:rPr>
            </w:pPr>
            <w:r w:rsidRPr="00E016EC">
              <w:rPr>
                <w:i/>
                <w:szCs w:val="32"/>
              </w:rPr>
              <w:t xml:space="preserve">rozlišovat a používat základní prostorové pojmy (např. dole, nahoře, uprostřed, před, za, pod, nad, uvnitř, vně, u, vedle, mezi, nízko, vysoko, na konci, na kraji, vpředu, vzadu, blízko, daleko, dopředu, dozadu, nahoru, dolů) a těchto pojmů běžně užívat </w:t>
            </w:r>
          </w:p>
          <w:p w:rsidR="00863CA9" w:rsidRPr="00863CA9" w:rsidRDefault="00863CA9" w:rsidP="006D0DB2">
            <w:pPr>
              <w:pStyle w:val="Odstavecseseznamem"/>
              <w:widowControl w:val="0"/>
              <w:numPr>
                <w:ilvl w:val="0"/>
                <w:numId w:val="20"/>
              </w:numPr>
              <w:overflowPunct w:val="0"/>
              <w:autoSpaceDE w:val="0"/>
              <w:autoSpaceDN w:val="0"/>
              <w:adjustRightInd w:val="0"/>
              <w:jc w:val="both"/>
              <w:textAlignment w:val="baseline"/>
              <w:rPr>
                <w:i/>
                <w:szCs w:val="32"/>
              </w:rPr>
            </w:pPr>
            <w:r w:rsidRPr="00863CA9">
              <w:rPr>
                <w:i/>
                <w:szCs w:val="32"/>
              </w:rPr>
              <w:t xml:space="preserve">rozlišovat vpravo – vlevo na vlastním těle, v prostoru s oporou o nějaký předmět </w:t>
            </w:r>
          </w:p>
          <w:p w:rsidR="00752C59" w:rsidRPr="00E016EC" w:rsidRDefault="00752C59" w:rsidP="006D0DB2">
            <w:pPr>
              <w:numPr>
                <w:ilvl w:val="0"/>
                <w:numId w:val="20"/>
              </w:numPr>
              <w:jc w:val="both"/>
              <w:rPr>
                <w:i/>
                <w:color w:val="000000"/>
                <w:szCs w:val="32"/>
              </w:rPr>
            </w:pPr>
            <w:r w:rsidRPr="00E016EC">
              <w:rPr>
                <w:i/>
                <w:color w:val="000000"/>
                <w:szCs w:val="32"/>
              </w:rPr>
              <w:t xml:space="preserve">rozlišovat vzájemnou polohu dvou objektů </w:t>
            </w:r>
          </w:p>
          <w:p w:rsidR="00752C59" w:rsidRPr="00E016EC" w:rsidRDefault="00752C59" w:rsidP="006D0DB2">
            <w:pPr>
              <w:numPr>
                <w:ilvl w:val="0"/>
                <w:numId w:val="20"/>
              </w:numPr>
              <w:jc w:val="both"/>
              <w:rPr>
                <w:i/>
                <w:szCs w:val="32"/>
              </w:rPr>
            </w:pPr>
            <w:r w:rsidRPr="00E016EC">
              <w:rPr>
                <w:i/>
                <w:szCs w:val="32"/>
              </w:rPr>
              <w:t>orientovat se v řadě (např. první, poslední, uprostřed</w:t>
            </w:r>
          </w:p>
          <w:p w:rsidR="00752C59" w:rsidRPr="00E016EC" w:rsidRDefault="00752C59" w:rsidP="006D0DB2">
            <w:pPr>
              <w:numPr>
                <w:ilvl w:val="0"/>
                <w:numId w:val="20"/>
              </w:numPr>
              <w:jc w:val="both"/>
              <w:rPr>
                <w:i/>
                <w:szCs w:val="32"/>
              </w:rPr>
            </w:pPr>
            <w:r w:rsidRPr="00E016EC">
              <w:rPr>
                <w:i/>
                <w:szCs w:val="32"/>
              </w:rPr>
              <w:t>orientovat se v prostoru podle slovních pokynů</w:t>
            </w:r>
          </w:p>
          <w:p w:rsidR="00752C59" w:rsidRPr="00E016EC" w:rsidRDefault="00752C59" w:rsidP="006D0DB2">
            <w:pPr>
              <w:numPr>
                <w:ilvl w:val="0"/>
                <w:numId w:val="20"/>
              </w:numPr>
              <w:jc w:val="both"/>
              <w:rPr>
                <w:i/>
                <w:szCs w:val="32"/>
              </w:rPr>
            </w:pPr>
            <w:r w:rsidRPr="00E016EC">
              <w:rPr>
                <w:i/>
                <w:szCs w:val="32"/>
              </w:rPr>
              <w:t>orientovat se v časových údajích v rámci dne (např. dopoledne, poledne, odpoledne)</w:t>
            </w:r>
          </w:p>
          <w:p w:rsidR="00752C59" w:rsidRPr="00E016EC" w:rsidRDefault="00752C59" w:rsidP="006D0DB2">
            <w:pPr>
              <w:numPr>
                <w:ilvl w:val="0"/>
                <w:numId w:val="20"/>
              </w:numPr>
              <w:jc w:val="both"/>
              <w:rPr>
                <w:szCs w:val="32"/>
              </w:rPr>
            </w:pPr>
            <w:r w:rsidRPr="00E016EC">
              <w:rPr>
                <w:i/>
                <w:szCs w:val="32"/>
              </w:rPr>
              <w:t>rozlišovat základní časové údaje, uvědomit si plynutí v čase (např. noc, den, ráno, večer, dnes, zítra, včera, dny v týdnu)</w:t>
            </w:r>
          </w:p>
          <w:p w:rsidR="00752C59" w:rsidRPr="003F20BB" w:rsidRDefault="00752C59" w:rsidP="006D0DB2">
            <w:pPr>
              <w:numPr>
                <w:ilvl w:val="0"/>
                <w:numId w:val="20"/>
              </w:numPr>
              <w:jc w:val="both"/>
              <w:rPr>
                <w:color w:val="000000"/>
                <w:szCs w:val="32"/>
              </w:rPr>
            </w:pPr>
            <w:r w:rsidRPr="00E016EC">
              <w:rPr>
                <w:i/>
                <w:color w:val="000000"/>
                <w:szCs w:val="32"/>
              </w:rPr>
              <w:t>rozlišovat roční období (jaro, léto, podzim, zima) i jejich typické znaky</w:t>
            </w:r>
          </w:p>
          <w:p w:rsidR="003F20BB" w:rsidRPr="00E016EC" w:rsidRDefault="003F20BB" w:rsidP="003F20BB">
            <w:pPr>
              <w:ind w:left="720"/>
              <w:jc w:val="both"/>
              <w:rPr>
                <w:color w:val="000000"/>
                <w:szCs w:val="32"/>
              </w:rPr>
            </w:pPr>
          </w:p>
        </w:tc>
      </w:tr>
      <w:tr w:rsidR="00752C59" w:rsidRPr="00E016EC" w:rsidTr="00626084">
        <w:tc>
          <w:tcPr>
            <w:tcW w:w="2448" w:type="dxa"/>
            <w:tcBorders>
              <w:top w:val="single" w:sz="4" w:space="0" w:color="auto"/>
              <w:left w:val="single" w:sz="4" w:space="0" w:color="auto"/>
              <w:bottom w:val="single" w:sz="4" w:space="0" w:color="auto"/>
              <w:right w:val="single" w:sz="4" w:space="0" w:color="auto"/>
            </w:tcBorders>
          </w:tcPr>
          <w:p w:rsidR="00752C59" w:rsidRPr="00E016EC" w:rsidRDefault="00752C59" w:rsidP="00626084">
            <w:pPr>
              <w:rPr>
                <w:szCs w:val="32"/>
              </w:rPr>
            </w:pPr>
            <w:r w:rsidRPr="00E016EC">
              <w:rPr>
                <w:szCs w:val="32"/>
              </w:rPr>
              <w:t>Podoblast</w:t>
            </w:r>
          </w:p>
        </w:tc>
        <w:tc>
          <w:tcPr>
            <w:tcW w:w="6764" w:type="dxa"/>
            <w:tcBorders>
              <w:top w:val="single" w:sz="4" w:space="0" w:color="auto"/>
              <w:left w:val="single" w:sz="4" w:space="0" w:color="auto"/>
              <w:bottom w:val="single" w:sz="4" w:space="0" w:color="auto"/>
              <w:right w:val="single" w:sz="4" w:space="0" w:color="auto"/>
            </w:tcBorders>
          </w:tcPr>
          <w:p w:rsidR="00752C59" w:rsidRPr="00E016EC" w:rsidRDefault="00752C59" w:rsidP="00626084">
            <w:pPr>
              <w:rPr>
                <w:b/>
                <w:szCs w:val="32"/>
              </w:rPr>
            </w:pPr>
            <w:r w:rsidRPr="00E016EC">
              <w:rPr>
                <w:b/>
                <w:szCs w:val="32"/>
              </w:rPr>
              <w:t xml:space="preserve">Základní matematické, početní a číselné pojmy a operace </w:t>
            </w:r>
          </w:p>
        </w:tc>
      </w:tr>
      <w:tr w:rsidR="00752C59" w:rsidRPr="00E016EC"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E016EC" w:rsidRDefault="00752C59" w:rsidP="00626084">
            <w:pPr>
              <w:rPr>
                <w:szCs w:val="32"/>
              </w:rPr>
            </w:pPr>
          </w:p>
          <w:p w:rsidR="00752C59" w:rsidRPr="00DA1484" w:rsidRDefault="00752C59" w:rsidP="006D0DB2">
            <w:pPr>
              <w:numPr>
                <w:ilvl w:val="0"/>
                <w:numId w:val="22"/>
              </w:numPr>
              <w:jc w:val="both"/>
              <w:rPr>
                <w:i/>
                <w:color w:val="262626" w:themeColor="text1" w:themeTint="D9"/>
                <w:szCs w:val="32"/>
              </w:rPr>
            </w:pPr>
            <w:r w:rsidRPr="00DA1484">
              <w:rPr>
                <w:i/>
                <w:color w:val="262626" w:themeColor="text1" w:themeTint="D9"/>
                <w:szCs w:val="32"/>
              </w:rPr>
              <w:t xml:space="preserve">rozpoznat geometrické tvary - čtverec, kruh, trojúhelník, obdélník </w:t>
            </w:r>
          </w:p>
          <w:p w:rsidR="00752C59" w:rsidRPr="00DA1484" w:rsidRDefault="00752C59" w:rsidP="006D0DB2">
            <w:pPr>
              <w:numPr>
                <w:ilvl w:val="0"/>
                <w:numId w:val="22"/>
              </w:numPr>
              <w:jc w:val="both"/>
              <w:rPr>
                <w:i/>
                <w:color w:val="262626" w:themeColor="text1" w:themeTint="D9"/>
                <w:szCs w:val="32"/>
              </w:rPr>
            </w:pPr>
            <w:r w:rsidRPr="00DA1484">
              <w:rPr>
                <w:i/>
                <w:color w:val="262626" w:themeColor="text1" w:themeTint="D9"/>
                <w:szCs w:val="32"/>
              </w:rPr>
              <w:t xml:space="preserve">rozumět a používat základní pojmy označující velikost (malý - velký, větší – menší, nejmenší – největší, dlouhý- krátký, vysoký - nízký, stejný) </w:t>
            </w:r>
          </w:p>
          <w:p w:rsidR="00752C59" w:rsidRPr="00DA1484" w:rsidRDefault="00752C59" w:rsidP="006D0DB2">
            <w:pPr>
              <w:numPr>
                <w:ilvl w:val="0"/>
                <w:numId w:val="22"/>
              </w:numPr>
              <w:jc w:val="both"/>
              <w:rPr>
                <w:i/>
                <w:color w:val="262626" w:themeColor="text1" w:themeTint="D9"/>
                <w:szCs w:val="32"/>
              </w:rPr>
            </w:pPr>
            <w:r w:rsidRPr="00DA1484">
              <w:rPr>
                <w:i/>
                <w:color w:val="262626" w:themeColor="text1" w:themeTint="D9"/>
                <w:szCs w:val="32"/>
              </w:rPr>
              <w:t xml:space="preserve">rozumět a používat základní pojmy označující hmotnost (lehký – těžký, lehčí – těžší, nejlehčí – nejtěžší, stejně těžký) </w:t>
            </w:r>
          </w:p>
          <w:p w:rsidR="00752C59" w:rsidRPr="00DA1484" w:rsidRDefault="00752C59" w:rsidP="006D0DB2">
            <w:pPr>
              <w:numPr>
                <w:ilvl w:val="0"/>
                <w:numId w:val="22"/>
              </w:numPr>
              <w:jc w:val="both"/>
              <w:rPr>
                <w:i/>
                <w:color w:val="262626" w:themeColor="text1" w:themeTint="D9"/>
                <w:szCs w:val="32"/>
              </w:rPr>
            </w:pPr>
            <w:r w:rsidRPr="00DA1484">
              <w:rPr>
                <w:i/>
                <w:color w:val="262626" w:themeColor="text1" w:themeTint="D9"/>
                <w:szCs w:val="32"/>
              </w:rPr>
              <w:t>porovnat a uspořádat předměty dle stanoveného pravidla (např. od nejmenšího k největšímu; poznat, co do skupiny nepatří), třídit předměty minimálně dle jednoho kritéria (např. roztřídit knoflíky na hromádky dle barvy, tvaru, velikosti)</w:t>
            </w:r>
          </w:p>
          <w:p w:rsidR="00752C59" w:rsidRPr="00DA1484" w:rsidRDefault="00752C59" w:rsidP="006D0DB2">
            <w:pPr>
              <w:numPr>
                <w:ilvl w:val="0"/>
                <w:numId w:val="22"/>
              </w:numPr>
              <w:jc w:val="both"/>
              <w:rPr>
                <w:i/>
                <w:color w:val="262626" w:themeColor="text1" w:themeTint="D9"/>
                <w:szCs w:val="32"/>
              </w:rPr>
            </w:pPr>
            <w:r w:rsidRPr="00DA1484">
              <w:rPr>
                <w:i/>
                <w:color w:val="262626" w:themeColor="text1" w:themeTint="D9"/>
                <w:szCs w:val="32"/>
              </w:rPr>
              <w:t xml:space="preserve">chápat, že číslovka označuje počet (např. 5 je prstů na ruce, 5 je kuliček) </w:t>
            </w:r>
          </w:p>
          <w:p w:rsidR="00752C59" w:rsidRPr="00DA1484" w:rsidRDefault="00752C59" w:rsidP="006D0DB2">
            <w:pPr>
              <w:numPr>
                <w:ilvl w:val="0"/>
                <w:numId w:val="22"/>
              </w:numPr>
              <w:jc w:val="both"/>
              <w:rPr>
                <w:i/>
                <w:color w:val="262626" w:themeColor="text1" w:themeTint="D9"/>
                <w:szCs w:val="32"/>
              </w:rPr>
            </w:pPr>
            <w:r w:rsidRPr="00DA1484">
              <w:rPr>
                <w:i/>
                <w:color w:val="262626" w:themeColor="text1" w:themeTint="D9"/>
                <w:szCs w:val="32"/>
              </w:rPr>
              <w:t>chápat jednoduché souvislosti, nacházet znaky společné a rozdílné, porovnat, dle společných či rozdílných znaků (např. vybrat všechny předměty vyrobené ze dřeva), zobecňovat vybrat ovoce, zeleninu, hračky, nábytek, dopravní prostředky atd.), řešit jednoduché labyrinty, rébusy a hádanky</w:t>
            </w:r>
          </w:p>
          <w:p w:rsidR="00752C59" w:rsidRPr="00DA1484" w:rsidRDefault="00752C59" w:rsidP="006D0DB2">
            <w:pPr>
              <w:numPr>
                <w:ilvl w:val="0"/>
                <w:numId w:val="22"/>
              </w:numPr>
              <w:jc w:val="both"/>
              <w:rPr>
                <w:i/>
                <w:color w:val="262626" w:themeColor="text1" w:themeTint="D9"/>
                <w:szCs w:val="32"/>
              </w:rPr>
            </w:pPr>
            <w:r w:rsidRPr="00DA1484">
              <w:rPr>
                <w:i/>
                <w:color w:val="262626" w:themeColor="text1" w:themeTint="D9"/>
                <w:szCs w:val="32"/>
              </w:rPr>
              <w:t>řešit labyrinty (sledovat cestu)</w:t>
            </w:r>
          </w:p>
          <w:p w:rsidR="003F20BB" w:rsidRDefault="003F20BB" w:rsidP="003F20BB">
            <w:pPr>
              <w:ind w:left="720"/>
              <w:jc w:val="both"/>
              <w:rPr>
                <w:i/>
                <w:szCs w:val="32"/>
              </w:rPr>
            </w:pPr>
          </w:p>
          <w:p w:rsidR="00863CA9" w:rsidRDefault="00863CA9" w:rsidP="003F20BB">
            <w:pPr>
              <w:ind w:left="720"/>
              <w:jc w:val="both"/>
              <w:rPr>
                <w:i/>
                <w:szCs w:val="32"/>
              </w:rPr>
            </w:pPr>
          </w:p>
          <w:p w:rsidR="00863CA9" w:rsidRDefault="00863CA9" w:rsidP="003F20BB">
            <w:pPr>
              <w:ind w:left="720"/>
              <w:jc w:val="both"/>
              <w:rPr>
                <w:i/>
                <w:szCs w:val="32"/>
              </w:rPr>
            </w:pPr>
          </w:p>
          <w:p w:rsidR="00863CA9" w:rsidRDefault="00863CA9" w:rsidP="003F20BB">
            <w:pPr>
              <w:ind w:left="720"/>
              <w:jc w:val="both"/>
              <w:rPr>
                <w:i/>
                <w:szCs w:val="32"/>
              </w:rPr>
            </w:pPr>
          </w:p>
          <w:p w:rsidR="00863CA9" w:rsidRDefault="00863CA9" w:rsidP="003F20BB">
            <w:pPr>
              <w:ind w:left="720"/>
              <w:jc w:val="both"/>
              <w:rPr>
                <w:i/>
                <w:szCs w:val="32"/>
              </w:rPr>
            </w:pPr>
          </w:p>
          <w:p w:rsidR="003F20BB" w:rsidRPr="00E016EC" w:rsidRDefault="003F20BB" w:rsidP="003F20BB">
            <w:pPr>
              <w:jc w:val="both"/>
              <w:rPr>
                <w:i/>
                <w:szCs w:val="32"/>
              </w:rPr>
            </w:pPr>
          </w:p>
        </w:tc>
      </w:tr>
      <w:tr w:rsidR="00752C59" w:rsidRPr="00E016EC" w:rsidTr="00626084">
        <w:tc>
          <w:tcPr>
            <w:tcW w:w="2448" w:type="dxa"/>
          </w:tcPr>
          <w:p w:rsidR="00752C59" w:rsidRPr="00E016EC" w:rsidRDefault="00752C59" w:rsidP="00626084">
            <w:pPr>
              <w:rPr>
                <w:szCs w:val="32"/>
              </w:rPr>
            </w:pPr>
            <w:r w:rsidRPr="00E016EC">
              <w:rPr>
                <w:szCs w:val="32"/>
              </w:rPr>
              <w:lastRenderedPageBreak/>
              <w:t>Podoblast</w:t>
            </w:r>
          </w:p>
        </w:tc>
        <w:tc>
          <w:tcPr>
            <w:tcW w:w="6764" w:type="dxa"/>
          </w:tcPr>
          <w:p w:rsidR="00752C59" w:rsidRPr="00E016EC" w:rsidRDefault="00752C59" w:rsidP="00626084">
            <w:pPr>
              <w:rPr>
                <w:b/>
                <w:szCs w:val="32"/>
              </w:rPr>
            </w:pPr>
            <w:r w:rsidRPr="00E016EC">
              <w:rPr>
                <w:b/>
                <w:szCs w:val="32"/>
              </w:rPr>
              <w:t>Řešení problémů, učení</w:t>
            </w:r>
          </w:p>
        </w:tc>
      </w:tr>
      <w:tr w:rsidR="00752C59" w:rsidRPr="00E016EC" w:rsidTr="00626084">
        <w:tc>
          <w:tcPr>
            <w:tcW w:w="9212" w:type="dxa"/>
            <w:gridSpan w:val="2"/>
          </w:tcPr>
          <w:p w:rsidR="00752C59" w:rsidRPr="00E016EC" w:rsidRDefault="00752C59" w:rsidP="00626084">
            <w:pPr>
              <w:rPr>
                <w:i/>
                <w:szCs w:val="32"/>
              </w:rPr>
            </w:pPr>
          </w:p>
          <w:p w:rsidR="00752C59" w:rsidRPr="00E016EC" w:rsidRDefault="00752C59" w:rsidP="006D0DB2">
            <w:pPr>
              <w:numPr>
                <w:ilvl w:val="0"/>
                <w:numId w:val="20"/>
              </w:numPr>
              <w:jc w:val="both"/>
              <w:rPr>
                <w:i/>
                <w:szCs w:val="32"/>
              </w:rPr>
            </w:pPr>
            <w:r w:rsidRPr="00E016EC">
              <w:rPr>
                <w:i/>
                <w:szCs w:val="32"/>
              </w:rPr>
              <w:t>slovně, výtvarně, technicky vyjádřit svoje jednoduché „nápady“, experimentovat, některé problémy řešit cestou pokus – omyl</w:t>
            </w:r>
          </w:p>
          <w:p w:rsidR="00752C59" w:rsidRPr="00E016EC" w:rsidRDefault="00752C59" w:rsidP="006D0DB2">
            <w:pPr>
              <w:numPr>
                <w:ilvl w:val="0"/>
                <w:numId w:val="20"/>
              </w:numPr>
              <w:jc w:val="both"/>
              <w:rPr>
                <w:i/>
                <w:szCs w:val="32"/>
              </w:rPr>
            </w:pPr>
            <w:r w:rsidRPr="00E016EC">
              <w:rPr>
                <w:i/>
                <w:szCs w:val="32"/>
              </w:rPr>
              <w:t>samostatně se rozhodnout v některých činnostech</w:t>
            </w:r>
          </w:p>
          <w:p w:rsidR="00752C59" w:rsidRPr="00E016EC" w:rsidRDefault="00752C59" w:rsidP="006D0DB2">
            <w:pPr>
              <w:numPr>
                <w:ilvl w:val="0"/>
                <w:numId w:val="20"/>
              </w:numPr>
              <w:jc w:val="both"/>
              <w:rPr>
                <w:i/>
                <w:szCs w:val="32"/>
              </w:rPr>
            </w:pPr>
            <w:r w:rsidRPr="00E016EC">
              <w:rPr>
                <w:i/>
                <w:szCs w:val="32"/>
              </w:rPr>
              <w:t xml:space="preserve">jednoduchý problém vyřešit samostatně i ve spolupráci s kamarády, při složitějších se poradit, postupovat podle pokynů a instrukcí </w:t>
            </w:r>
          </w:p>
          <w:p w:rsidR="00752C59" w:rsidRPr="00E016EC" w:rsidRDefault="00752C59" w:rsidP="006D0DB2">
            <w:pPr>
              <w:numPr>
                <w:ilvl w:val="0"/>
                <w:numId w:val="20"/>
              </w:numPr>
              <w:jc w:val="both"/>
              <w:rPr>
                <w:i/>
                <w:szCs w:val="32"/>
              </w:rPr>
            </w:pPr>
            <w:r w:rsidRPr="00E016EC">
              <w:rPr>
                <w:i/>
                <w:szCs w:val="32"/>
              </w:rPr>
              <w:t xml:space="preserve">vymýšlet nová řešení nebo alternativní k běžným (např. jak by to šlo jinak, co by se stalo, kdyby) a verbalizovat je </w:t>
            </w:r>
          </w:p>
          <w:p w:rsidR="00752C59" w:rsidRPr="00E016EC" w:rsidRDefault="00752C59" w:rsidP="006D0DB2">
            <w:pPr>
              <w:numPr>
                <w:ilvl w:val="0"/>
                <w:numId w:val="20"/>
              </w:numPr>
              <w:jc w:val="both"/>
              <w:rPr>
                <w:i/>
                <w:szCs w:val="32"/>
              </w:rPr>
            </w:pPr>
            <w:r w:rsidRPr="00E016EC">
              <w:rPr>
                <w:i/>
                <w:szCs w:val="32"/>
              </w:rPr>
              <w:t xml:space="preserve">projevovat zájem o poznávání písmen a číslic, prohlížet si knihy (atlasy, encyklopedie, obrázkové knihy, leporela), znát některé dětské knihy a vyprávět o nich, informace vyhledat v encyklopediích </w:t>
            </w:r>
          </w:p>
          <w:p w:rsidR="00752C59" w:rsidRPr="00E016EC" w:rsidRDefault="00752C59" w:rsidP="006D0DB2">
            <w:pPr>
              <w:numPr>
                <w:ilvl w:val="0"/>
                <w:numId w:val="20"/>
              </w:numPr>
              <w:jc w:val="both"/>
              <w:rPr>
                <w:szCs w:val="32"/>
              </w:rPr>
            </w:pPr>
            <w:r w:rsidRPr="00E016EC">
              <w:rPr>
                <w:i/>
                <w:szCs w:val="32"/>
              </w:rPr>
              <w:t xml:space="preserve">verbalizovat myšlenkové pochody, </w:t>
            </w:r>
            <w:r w:rsidRPr="00E016EC">
              <w:rPr>
                <w:i/>
                <w:color w:val="000000"/>
                <w:szCs w:val="32"/>
              </w:rPr>
              <w:t>přemýšlet nahlas,</w:t>
            </w:r>
            <w:r w:rsidRPr="00E016EC">
              <w:rPr>
                <w:i/>
                <w:szCs w:val="32"/>
              </w:rPr>
              <w:t xml:space="preserve"> popsat, jak problém či situaci řešit (např. jak staví stavbu, skládá puzzle)</w:t>
            </w:r>
          </w:p>
        </w:tc>
      </w:tr>
    </w:tbl>
    <w:p w:rsidR="00B07CD9" w:rsidRPr="00E016EC" w:rsidRDefault="00B07CD9" w:rsidP="00752C59">
      <w:pPr>
        <w:rPr>
          <w:szCs w:val="32"/>
        </w:rPr>
      </w:pPr>
    </w:p>
    <w:p w:rsidR="00B07CD9" w:rsidRPr="00E016EC" w:rsidRDefault="00B07CD9" w:rsidP="00752C59">
      <w:pPr>
        <w:rPr>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E7261F" w:rsidRPr="00E016EC" w:rsidTr="00626084">
        <w:tc>
          <w:tcPr>
            <w:tcW w:w="9212" w:type="dxa"/>
            <w:gridSpan w:val="2"/>
          </w:tcPr>
          <w:p w:rsidR="00752C59" w:rsidRPr="00E016EC" w:rsidRDefault="00752C59" w:rsidP="00626084">
            <w:pPr>
              <w:jc w:val="center"/>
              <w:rPr>
                <w:b/>
                <w:color w:val="17365D" w:themeColor="text2" w:themeShade="BF"/>
                <w:szCs w:val="32"/>
              </w:rPr>
            </w:pPr>
            <w:r w:rsidRPr="00E016EC">
              <w:rPr>
                <w:b/>
                <w:color w:val="17365D" w:themeColor="text2" w:themeShade="BF"/>
                <w:szCs w:val="32"/>
              </w:rPr>
              <w:t>Sebepojetí, city, vůle</w:t>
            </w:r>
          </w:p>
          <w:p w:rsidR="00752C59" w:rsidRPr="00E016EC" w:rsidRDefault="00752C59" w:rsidP="00626084">
            <w:pPr>
              <w:jc w:val="center"/>
              <w:rPr>
                <w:b/>
                <w:color w:val="17365D" w:themeColor="text2" w:themeShade="BF"/>
                <w:szCs w:val="32"/>
              </w:rPr>
            </w:pPr>
          </w:p>
        </w:tc>
      </w:tr>
      <w:tr w:rsidR="00752C59" w:rsidRPr="00E016EC" w:rsidTr="00626084">
        <w:tc>
          <w:tcPr>
            <w:tcW w:w="2448" w:type="dxa"/>
          </w:tcPr>
          <w:p w:rsidR="00752C59" w:rsidRPr="00E016EC" w:rsidRDefault="00752C59" w:rsidP="00626084">
            <w:pPr>
              <w:rPr>
                <w:szCs w:val="32"/>
              </w:rPr>
            </w:pPr>
            <w:r w:rsidRPr="00E016EC">
              <w:rPr>
                <w:szCs w:val="32"/>
              </w:rPr>
              <w:t>Podoblast</w:t>
            </w:r>
          </w:p>
        </w:tc>
        <w:tc>
          <w:tcPr>
            <w:tcW w:w="6764" w:type="dxa"/>
          </w:tcPr>
          <w:p w:rsidR="00752C59" w:rsidRPr="00E016EC" w:rsidRDefault="00752C59" w:rsidP="00626084">
            <w:pPr>
              <w:rPr>
                <w:b/>
                <w:szCs w:val="32"/>
              </w:rPr>
            </w:pPr>
            <w:r w:rsidRPr="00E016EC">
              <w:rPr>
                <w:b/>
                <w:szCs w:val="32"/>
              </w:rPr>
              <w:t xml:space="preserve">Sebevědomí a sebeuplatnění  </w:t>
            </w:r>
          </w:p>
        </w:tc>
      </w:tr>
      <w:tr w:rsidR="00752C59" w:rsidRPr="00E016EC" w:rsidTr="00626084">
        <w:tc>
          <w:tcPr>
            <w:tcW w:w="9212" w:type="dxa"/>
            <w:gridSpan w:val="2"/>
          </w:tcPr>
          <w:p w:rsidR="00752C59" w:rsidRPr="00DA1484" w:rsidRDefault="00752C59" w:rsidP="00626084">
            <w:pPr>
              <w:rPr>
                <w:color w:val="000000" w:themeColor="text1"/>
                <w:szCs w:val="32"/>
              </w:rPr>
            </w:pPr>
          </w:p>
          <w:p w:rsidR="00752C59" w:rsidRPr="00DA1484" w:rsidRDefault="00752C59" w:rsidP="00F6584B">
            <w:pPr>
              <w:numPr>
                <w:ilvl w:val="0"/>
                <w:numId w:val="13"/>
              </w:numPr>
              <w:jc w:val="both"/>
              <w:rPr>
                <w:i/>
                <w:color w:val="000000" w:themeColor="text1"/>
                <w:szCs w:val="32"/>
              </w:rPr>
            </w:pPr>
            <w:r w:rsidRPr="00DA1484">
              <w:rPr>
                <w:i/>
                <w:color w:val="000000" w:themeColor="text1"/>
                <w:szCs w:val="32"/>
              </w:rPr>
              <w:t>přijímat pobyt v mateřské škole popř. i na ozdravně rekreačním pobytu jako běžnou součást života (vědět, že rodiče chodí do zaměstnání, dítě do MŠ)</w:t>
            </w:r>
          </w:p>
          <w:p w:rsidR="00752C59" w:rsidRPr="00DA1484" w:rsidRDefault="00752C59" w:rsidP="00F6584B">
            <w:pPr>
              <w:numPr>
                <w:ilvl w:val="0"/>
                <w:numId w:val="13"/>
              </w:numPr>
              <w:jc w:val="both"/>
              <w:rPr>
                <w:i/>
                <w:color w:val="000000" w:themeColor="text1"/>
                <w:szCs w:val="32"/>
              </w:rPr>
            </w:pPr>
            <w:r w:rsidRPr="00DA1484">
              <w:rPr>
                <w:i/>
                <w:color w:val="000000" w:themeColor="text1"/>
                <w:szCs w:val="32"/>
              </w:rPr>
              <w:t xml:space="preserve">zapojovat se do činností, komunikovat a kooperovat s dětmi i se známými dospělými, odmítnout neznámé dospělé </w:t>
            </w:r>
          </w:p>
          <w:p w:rsidR="00752C59" w:rsidRPr="00DA1484" w:rsidRDefault="00752C59" w:rsidP="00F6584B">
            <w:pPr>
              <w:numPr>
                <w:ilvl w:val="0"/>
                <w:numId w:val="13"/>
              </w:numPr>
              <w:jc w:val="both"/>
              <w:rPr>
                <w:i/>
                <w:color w:val="000000" w:themeColor="text1"/>
                <w:szCs w:val="32"/>
              </w:rPr>
            </w:pPr>
            <w:r w:rsidRPr="00DA1484">
              <w:rPr>
                <w:i/>
                <w:color w:val="000000" w:themeColor="text1"/>
                <w:szCs w:val="32"/>
              </w:rPr>
              <w:t xml:space="preserve">samostatně splnit jednoduchý úkol, poradit si v běžné a opakující se situaci, cítit ze své samostatnosti uspokojení (být na ni hrdý) </w:t>
            </w:r>
          </w:p>
          <w:p w:rsidR="00752C59" w:rsidRPr="00DA1484" w:rsidRDefault="00752C59" w:rsidP="00F6584B">
            <w:pPr>
              <w:numPr>
                <w:ilvl w:val="0"/>
                <w:numId w:val="13"/>
              </w:numPr>
              <w:jc w:val="both"/>
              <w:rPr>
                <w:i/>
                <w:color w:val="000000" w:themeColor="text1"/>
                <w:szCs w:val="32"/>
              </w:rPr>
            </w:pPr>
            <w:r w:rsidRPr="00DA1484">
              <w:rPr>
                <w:i/>
                <w:color w:val="000000" w:themeColor="text1"/>
                <w:szCs w:val="32"/>
              </w:rPr>
              <w:t>respektovat a přijímat přirozenou autoritu dospělých</w:t>
            </w:r>
          </w:p>
          <w:p w:rsidR="00752C59" w:rsidRPr="00DA1484" w:rsidRDefault="00752C59" w:rsidP="00F6584B">
            <w:pPr>
              <w:numPr>
                <w:ilvl w:val="0"/>
                <w:numId w:val="13"/>
              </w:numPr>
              <w:jc w:val="both"/>
              <w:rPr>
                <w:i/>
                <w:color w:val="000000" w:themeColor="text1"/>
                <w:szCs w:val="32"/>
              </w:rPr>
            </w:pPr>
            <w:r w:rsidRPr="00DA1484">
              <w:rPr>
                <w:i/>
                <w:color w:val="000000" w:themeColor="text1"/>
                <w:szCs w:val="32"/>
              </w:rPr>
              <w:t>uvědomovat si, že fungování skupiny je postaveno na pravidlech soužití, podílet se na nich a respektovat je</w:t>
            </w:r>
          </w:p>
          <w:p w:rsidR="00752C59" w:rsidRPr="00DA1484" w:rsidRDefault="00752C59" w:rsidP="00F6584B">
            <w:pPr>
              <w:numPr>
                <w:ilvl w:val="0"/>
                <w:numId w:val="13"/>
              </w:numPr>
              <w:jc w:val="both"/>
              <w:rPr>
                <w:i/>
                <w:color w:val="000000" w:themeColor="text1"/>
                <w:szCs w:val="32"/>
              </w:rPr>
            </w:pPr>
            <w:r w:rsidRPr="00DA1484">
              <w:rPr>
                <w:i/>
                <w:color w:val="000000" w:themeColor="text1"/>
                <w:szCs w:val="32"/>
              </w:rPr>
              <w:t xml:space="preserve">umět se rozhodovat o svých činnostech (samostatně se rozhodovat, co udělat, jak se zachovat, i o tom, co neudělat, co odmítnout, čeho se neúčastnit) </w:t>
            </w:r>
          </w:p>
          <w:p w:rsidR="00752C59" w:rsidRPr="00DA1484" w:rsidRDefault="00752C59" w:rsidP="00F6584B">
            <w:pPr>
              <w:numPr>
                <w:ilvl w:val="0"/>
                <w:numId w:val="13"/>
              </w:numPr>
              <w:jc w:val="both"/>
              <w:rPr>
                <w:i/>
                <w:color w:val="000000" w:themeColor="text1"/>
                <w:szCs w:val="32"/>
              </w:rPr>
            </w:pPr>
            <w:r w:rsidRPr="00DA1484">
              <w:rPr>
                <w:i/>
                <w:color w:val="000000" w:themeColor="text1"/>
                <w:szCs w:val="32"/>
              </w:rPr>
              <w:t xml:space="preserve">snažit se uplatnit své přání, obhájit svůj názor </w:t>
            </w:r>
          </w:p>
          <w:p w:rsidR="00752C59" w:rsidRPr="00DA1484" w:rsidRDefault="00752C59" w:rsidP="00F6584B">
            <w:pPr>
              <w:numPr>
                <w:ilvl w:val="0"/>
                <w:numId w:val="13"/>
              </w:numPr>
              <w:jc w:val="both"/>
              <w:rPr>
                <w:color w:val="000000" w:themeColor="text1"/>
                <w:szCs w:val="32"/>
              </w:rPr>
            </w:pPr>
            <w:r w:rsidRPr="00DA1484">
              <w:rPr>
                <w:i/>
                <w:color w:val="000000" w:themeColor="text1"/>
                <w:szCs w:val="32"/>
              </w:rPr>
              <w:t>umět kooperovat, dohodnout se s ostatními</w:t>
            </w:r>
          </w:p>
          <w:p w:rsidR="00752C59" w:rsidRPr="00DA1484" w:rsidRDefault="00752C59" w:rsidP="00F6584B">
            <w:pPr>
              <w:numPr>
                <w:ilvl w:val="0"/>
                <w:numId w:val="13"/>
              </w:numPr>
              <w:jc w:val="both"/>
              <w:rPr>
                <w:color w:val="000000" w:themeColor="text1"/>
                <w:szCs w:val="32"/>
              </w:rPr>
            </w:pPr>
            <w:r w:rsidRPr="00DA1484">
              <w:rPr>
                <w:i/>
                <w:color w:val="000000" w:themeColor="text1"/>
                <w:szCs w:val="32"/>
              </w:rPr>
              <w:t>přijmout roli ve hře (např. jako organizátor, jako pozorovatel, jako spoluhráč)</w:t>
            </w:r>
          </w:p>
          <w:p w:rsidR="00752C59" w:rsidRPr="00DA1484" w:rsidRDefault="00752C59" w:rsidP="00F6584B">
            <w:pPr>
              <w:numPr>
                <w:ilvl w:val="0"/>
                <w:numId w:val="13"/>
              </w:numPr>
              <w:jc w:val="both"/>
              <w:rPr>
                <w:color w:val="000000" w:themeColor="text1"/>
                <w:szCs w:val="32"/>
              </w:rPr>
            </w:pPr>
            <w:r w:rsidRPr="00DA1484">
              <w:rPr>
                <w:i/>
                <w:color w:val="000000" w:themeColor="text1"/>
                <w:szCs w:val="32"/>
              </w:rPr>
              <w:t>nebát se požádat o pomoc, radu</w:t>
            </w:r>
          </w:p>
          <w:p w:rsidR="003F20BB" w:rsidRPr="00E016EC" w:rsidRDefault="003F20BB" w:rsidP="003F20BB">
            <w:pPr>
              <w:ind w:left="502"/>
              <w:jc w:val="both"/>
              <w:rPr>
                <w:szCs w:val="32"/>
              </w:rPr>
            </w:pPr>
          </w:p>
        </w:tc>
      </w:tr>
      <w:tr w:rsidR="00752C59" w:rsidRPr="00E016EC" w:rsidTr="00626084">
        <w:tc>
          <w:tcPr>
            <w:tcW w:w="2448" w:type="dxa"/>
          </w:tcPr>
          <w:p w:rsidR="00752C59" w:rsidRPr="00E016EC" w:rsidRDefault="00752C59" w:rsidP="00626084">
            <w:pPr>
              <w:rPr>
                <w:szCs w:val="32"/>
              </w:rPr>
            </w:pPr>
            <w:r w:rsidRPr="00E016EC">
              <w:rPr>
                <w:szCs w:val="32"/>
              </w:rPr>
              <w:t>Podoblast</w:t>
            </w:r>
          </w:p>
        </w:tc>
        <w:tc>
          <w:tcPr>
            <w:tcW w:w="6764" w:type="dxa"/>
          </w:tcPr>
          <w:p w:rsidR="00752C59" w:rsidRPr="00E016EC" w:rsidRDefault="00752C59" w:rsidP="00626084">
            <w:pPr>
              <w:rPr>
                <w:b/>
                <w:szCs w:val="32"/>
              </w:rPr>
            </w:pPr>
            <w:r w:rsidRPr="00E016EC">
              <w:rPr>
                <w:b/>
                <w:szCs w:val="32"/>
              </w:rPr>
              <w:t>Sebeovládání a přizpůsobivost</w:t>
            </w:r>
          </w:p>
        </w:tc>
      </w:tr>
      <w:tr w:rsidR="00752C59" w:rsidRPr="00E016EC" w:rsidTr="00626084">
        <w:tc>
          <w:tcPr>
            <w:tcW w:w="9212" w:type="dxa"/>
            <w:gridSpan w:val="2"/>
          </w:tcPr>
          <w:p w:rsidR="00752C59" w:rsidRPr="00E016EC" w:rsidRDefault="00752C59" w:rsidP="00626084">
            <w:pPr>
              <w:rPr>
                <w:szCs w:val="32"/>
              </w:rPr>
            </w:pPr>
          </w:p>
          <w:p w:rsidR="00752C59" w:rsidRPr="00E016EC" w:rsidRDefault="00752C59" w:rsidP="00F6584B">
            <w:pPr>
              <w:numPr>
                <w:ilvl w:val="0"/>
                <w:numId w:val="13"/>
              </w:numPr>
              <w:jc w:val="both"/>
              <w:rPr>
                <w:i/>
                <w:szCs w:val="32"/>
              </w:rPr>
            </w:pPr>
            <w:r w:rsidRPr="00E016EC">
              <w:rPr>
                <w:i/>
                <w:szCs w:val="32"/>
              </w:rPr>
              <w:t>reagovat přiměřeně dané situaci (odmítat agresi, přijímat vzor společenského chování, umět se podřídit)</w:t>
            </w:r>
          </w:p>
          <w:p w:rsidR="00752C59" w:rsidRPr="00E016EC" w:rsidRDefault="00752C59" w:rsidP="00F6584B">
            <w:pPr>
              <w:numPr>
                <w:ilvl w:val="0"/>
                <w:numId w:val="13"/>
              </w:numPr>
              <w:jc w:val="both"/>
              <w:rPr>
                <w:i/>
                <w:szCs w:val="32"/>
              </w:rPr>
            </w:pPr>
            <w:r w:rsidRPr="00E016EC">
              <w:rPr>
                <w:i/>
                <w:szCs w:val="32"/>
              </w:rPr>
              <w:t>odhadnout, na co stačí, uvědomovat si, co mu nejde, co je pro ně obtížné</w:t>
            </w:r>
          </w:p>
          <w:p w:rsidR="00752C59" w:rsidRPr="00E016EC" w:rsidRDefault="00752C59" w:rsidP="00F6584B">
            <w:pPr>
              <w:numPr>
                <w:ilvl w:val="0"/>
                <w:numId w:val="13"/>
              </w:numPr>
              <w:jc w:val="both"/>
              <w:rPr>
                <w:i/>
                <w:szCs w:val="32"/>
              </w:rPr>
            </w:pPr>
            <w:r w:rsidRPr="00E016EC">
              <w:rPr>
                <w:i/>
                <w:szCs w:val="32"/>
              </w:rPr>
              <w:t>plánovat přiměřeně věku (ví, čeho chce dosáhnout a proč)</w:t>
            </w:r>
          </w:p>
          <w:p w:rsidR="00752C59" w:rsidRPr="00E016EC" w:rsidRDefault="00752C59" w:rsidP="00F6584B">
            <w:pPr>
              <w:numPr>
                <w:ilvl w:val="0"/>
                <w:numId w:val="13"/>
              </w:numPr>
              <w:jc w:val="both"/>
              <w:rPr>
                <w:i/>
                <w:szCs w:val="32"/>
              </w:rPr>
            </w:pPr>
            <w:r w:rsidRPr="00E016EC">
              <w:rPr>
                <w:i/>
                <w:szCs w:val="32"/>
              </w:rPr>
              <w:t>hodnotit druhé, sebe hodnotit vzhledem k aktuální situaci a možnostem</w:t>
            </w:r>
          </w:p>
          <w:p w:rsidR="00752C59" w:rsidRPr="00E016EC" w:rsidRDefault="00752C59" w:rsidP="00F6584B">
            <w:pPr>
              <w:numPr>
                <w:ilvl w:val="0"/>
                <w:numId w:val="13"/>
              </w:numPr>
              <w:jc w:val="both"/>
              <w:rPr>
                <w:i/>
                <w:szCs w:val="32"/>
              </w:rPr>
            </w:pPr>
            <w:r w:rsidRPr="00E016EC">
              <w:rPr>
                <w:i/>
                <w:szCs w:val="32"/>
              </w:rPr>
              <w:t>přijímat drobný neúspěch (vnímat ho jako přirozenou skutečnost, že se mu někdy něco nedaří), umět</w:t>
            </w:r>
            <w:r w:rsidRPr="00E016EC">
              <w:rPr>
                <w:i/>
                <w:color w:val="0000FF"/>
                <w:szCs w:val="32"/>
              </w:rPr>
              <w:t xml:space="preserve"> </w:t>
            </w:r>
            <w:r w:rsidRPr="00E016EC">
              <w:rPr>
                <w:i/>
                <w:szCs w:val="32"/>
              </w:rPr>
              <w:t xml:space="preserve">přijmout sdělení o případných dílčích nedostatcích, být schopné se z něho poučit </w:t>
            </w:r>
          </w:p>
          <w:p w:rsidR="00752C59" w:rsidRPr="00E016EC" w:rsidRDefault="00752C59" w:rsidP="00F6584B">
            <w:pPr>
              <w:numPr>
                <w:ilvl w:val="0"/>
                <w:numId w:val="13"/>
              </w:numPr>
              <w:jc w:val="both"/>
              <w:rPr>
                <w:i/>
                <w:szCs w:val="32"/>
              </w:rPr>
            </w:pPr>
            <w:r w:rsidRPr="00E016EC">
              <w:rPr>
                <w:i/>
                <w:szCs w:val="32"/>
              </w:rPr>
              <w:t>přizpůsobit se společenství, projevovat zájem o spolupráci</w:t>
            </w:r>
          </w:p>
          <w:p w:rsidR="00752C59" w:rsidRPr="00E016EC" w:rsidRDefault="00752C59" w:rsidP="00F6584B">
            <w:pPr>
              <w:numPr>
                <w:ilvl w:val="0"/>
                <w:numId w:val="13"/>
              </w:numPr>
              <w:jc w:val="both"/>
              <w:rPr>
                <w:i/>
                <w:szCs w:val="32"/>
              </w:rPr>
            </w:pPr>
            <w:r w:rsidRPr="00E016EC">
              <w:rPr>
                <w:i/>
                <w:szCs w:val="32"/>
              </w:rPr>
              <w:t>umět se přizpůsobit změnám</w:t>
            </w:r>
          </w:p>
          <w:p w:rsidR="00752C59" w:rsidRDefault="00752C59" w:rsidP="00626084">
            <w:pPr>
              <w:rPr>
                <w:i/>
                <w:szCs w:val="32"/>
              </w:rPr>
            </w:pPr>
          </w:p>
          <w:p w:rsidR="003F20BB" w:rsidRPr="00E016EC" w:rsidRDefault="003F20BB" w:rsidP="00626084">
            <w:pPr>
              <w:rPr>
                <w:i/>
                <w:szCs w:val="32"/>
              </w:rPr>
            </w:pPr>
          </w:p>
        </w:tc>
      </w:tr>
      <w:tr w:rsidR="00752C59" w:rsidRPr="00E016EC" w:rsidTr="00626084">
        <w:tc>
          <w:tcPr>
            <w:tcW w:w="2448" w:type="dxa"/>
          </w:tcPr>
          <w:p w:rsidR="00752C59" w:rsidRPr="00E016EC" w:rsidRDefault="00752C59" w:rsidP="00626084">
            <w:pPr>
              <w:rPr>
                <w:szCs w:val="32"/>
              </w:rPr>
            </w:pPr>
            <w:r w:rsidRPr="00E016EC">
              <w:rPr>
                <w:szCs w:val="32"/>
              </w:rPr>
              <w:lastRenderedPageBreak/>
              <w:t>podoblast</w:t>
            </w:r>
          </w:p>
        </w:tc>
        <w:tc>
          <w:tcPr>
            <w:tcW w:w="6764" w:type="dxa"/>
          </w:tcPr>
          <w:p w:rsidR="00752C59" w:rsidRPr="00E016EC" w:rsidRDefault="00752C59" w:rsidP="00626084">
            <w:pPr>
              <w:rPr>
                <w:b/>
                <w:szCs w:val="32"/>
              </w:rPr>
            </w:pPr>
            <w:r w:rsidRPr="00E016EC">
              <w:rPr>
                <w:b/>
                <w:szCs w:val="32"/>
              </w:rPr>
              <w:t>Vůle, vytrvalost, city a jejich projevy</w:t>
            </w:r>
          </w:p>
        </w:tc>
      </w:tr>
      <w:tr w:rsidR="00752C59" w:rsidRPr="00E016EC" w:rsidTr="00626084">
        <w:tc>
          <w:tcPr>
            <w:tcW w:w="9212" w:type="dxa"/>
            <w:gridSpan w:val="2"/>
          </w:tcPr>
          <w:p w:rsidR="00752C59" w:rsidRPr="00E016EC" w:rsidRDefault="00752C59" w:rsidP="00626084">
            <w:pPr>
              <w:rPr>
                <w:i/>
                <w:szCs w:val="32"/>
              </w:rPr>
            </w:pPr>
          </w:p>
          <w:p w:rsidR="00752C59" w:rsidRPr="00E016EC" w:rsidRDefault="00752C59" w:rsidP="006D0DB2">
            <w:pPr>
              <w:numPr>
                <w:ilvl w:val="0"/>
                <w:numId w:val="23"/>
              </w:numPr>
              <w:jc w:val="both"/>
              <w:rPr>
                <w:i/>
                <w:szCs w:val="32"/>
              </w:rPr>
            </w:pPr>
            <w:r w:rsidRPr="00E016EC">
              <w:rPr>
                <w:i/>
                <w:szCs w:val="32"/>
              </w:rPr>
              <w:t>odložit splnění osobních přání na pozdější dobu</w:t>
            </w:r>
          </w:p>
          <w:p w:rsidR="00752C59" w:rsidRPr="00E016EC" w:rsidRDefault="00752C59" w:rsidP="006D0DB2">
            <w:pPr>
              <w:numPr>
                <w:ilvl w:val="0"/>
                <w:numId w:val="23"/>
              </w:numPr>
              <w:jc w:val="both"/>
              <w:rPr>
                <w:i/>
                <w:szCs w:val="32"/>
              </w:rPr>
            </w:pPr>
            <w:r w:rsidRPr="00E016EC">
              <w:rPr>
                <w:i/>
                <w:szCs w:val="32"/>
              </w:rPr>
              <w:t xml:space="preserve">odhadnout, na co stačí, uvědomovat si, co neumí a co se chce naučit (vyhledávat příležitosti, umět požádat o pomoc) </w:t>
            </w:r>
          </w:p>
          <w:p w:rsidR="00752C59" w:rsidRPr="00E016EC" w:rsidRDefault="00752C59" w:rsidP="006D0DB2">
            <w:pPr>
              <w:numPr>
                <w:ilvl w:val="0"/>
                <w:numId w:val="23"/>
              </w:numPr>
              <w:jc w:val="both"/>
              <w:rPr>
                <w:i/>
                <w:szCs w:val="32"/>
              </w:rPr>
            </w:pPr>
            <w:r w:rsidRPr="00E016EC">
              <w:rPr>
                <w:i/>
                <w:szCs w:val="32"/>
              </w:rPr>
              <w:t>přijmout povinnost, soustředit se na činnost a samostatně ji dokončit</w:t>
            </w:r>
          </w:p>
          <w:p w:rsidR="00752C59" w:rsidRPr="00E016EC" w:rsidRDefault="00752C59" w:rsidP="006D0DB2">
            <w:pPr>
              <w:numPr>
                <w:ilvl w:val="0"/>
                <w:numId w:val="23"/>
              </w:numPr>
              <w:jc w:val="both"/>
              <w:rPr>
                <w:i/>
                <w:szCs w:val="32"/>
              </w:rPr>
            </w:pPr>
            <w:r w:rsidRPr="00E016EC">
              <w:rPr>
                <w:i/>
                <w:szCs w:val="32"/>
              </w:rPr>
              <w:t xml:space="preserve">přijímat pokyny </w:t>
            </w:r>
          </w:p>
          <w:p w:rsidR="00752C59" w:rsidRPr="00E016EC" w:rsidRDefault="00752C59" w:rsidP="006D0DB2">
            <w:pPr>
              <w:numPr>
                <w:ilvl w:val="0"/>
                <w:numId w:val="23"/>
              </w:numPr>
              <w:jc w:val="both"/>
              <w:rPr>
                <w:i/>
                <w:szCs w:val="32"/>
              </w:rPr>
            </w:pPr>
            <w:r w:rsidRPr="00E016EC">
              <w:rPr>
                <w:i/>
                <w:szCs w:val="32"/>
              </w:rPr>
              <w:t>plnit činnosti podle instrukcí</w:t>
            </w:r>
          </w:p>
          <w:p w:rsidR="00752C59" w:rsidRPr="00E016EC" w:rsidRDefault="00752C59" w:rsidP="006D0DB2">
            <w:pPr>
              <w:numPr>
                <w:ilvl w:val="0"/>
                <w:numId w:val="23"/>
              </w:numPr>
              <w:jc w:val="both"/>
              <w:rPr>
                <w:i/>
                <w:szCs w:val="32"/>
              </w:rPr>
            </w:pPr>
            <w:r w:rsidRPr="00E016EC">
              <w:rPr>
                <w:i/>
                <w:szCs w:val="32"/>
              </w:rPr>
              <w:t xml:space="preserve">přiměřeně reagovat ve známých situacích, umět se zklidnit, ovládnout se, potlačit projev agrese </w:t>
            </w:r>
          </w:p>
          <w:p w:rsidR="00752C59" w:rsidRPr="00E016EC" w:rsidRDefault="00752C59" w:rsidP="006D0DB2">
            <w:pPr>
              <w:numPr>
                <w:ilvl w:val="0"/>
                <w:numId w:val="23"/>
              </w:numPr>
              <w:jc w:val="both"/>
              <w:rPr>
                <w:i/>
                <w:szCs w:val="32"/>
              </w:rPr>
            </w:pPr>
            <w:r w:rsidRPr="00E016EC">
              <w:rPr>
                <w:i/>
                <w:szCs w:val="32"/>
              </w:rPr>
              <w:t>projevovat se citlivě k živým bytostem, přírodě i věcem, pomáhat druhým (např. kamarádům, mladším, slabším, aj.)</w:t>
            </w:r>
          </w:p>
          <w:p w:rsidR="00752C59" w:rsidRPr="00E016EC" w:rsidRDefault="00752C59" w:rsidP="006D0DB2">
            <w:pPr>
              <w:numPr>
                <w:ilvl w:val="0"/>
                <w:numId w:val="23"/>
              </w:numPr>
              <w:jc w:val="both"/>
              <w:rPr>
                <w:i/>
                <w:szCs w:val="32"/>
              </w:rPr>
            </w:pPr>
            <w:r w:rsidRPr="00E016EC">
              <w:rPr>
                <w:i/>
                <w:szCs w:val="32"/>
              </w:rPr>
              <w:t>přirozeně a v míře dané osobnostními předpoklady projevovat pozitivní i negativní emoce (soucit, radost, náklonnost, spokojenost, ale také strach, smutek)</w:t>
            </w:r>
          </w:p>
          <w:p w:rsidR="00752C59" w:rsidRPr="00E016EC" w:rsidRDefault="00752C59" w:rsidP="006D0DB2">
            <w:pPr>
              <w:numPr>
                <w:ilvl w:val="0"/>
                <w:numId w:val="23"/>
              </w:numPr>
              <w:jc w:val="both"/>
              <w:rPr>
                <w:i/>
                <w:szCs w:val="32"/>
              </w:rPr>
            </w:pPr>
            <w:r w:rsidRPr="00E016EC">
              <w:rPr>
                <w:i/>
                <w:szCs w:val="32"/>
              </w:rPr>
              <w:t xml:space="preserve">přirozeně projevovat radost z poznaného a zvládnutého (radovat se, že umí píseň, básničku, ukazuje obrázek, předvádí taneček, výrobek) </w:t>
            </w:r>
          </w:p>
          <w:p w:rsidR="00752C59" w:rsidRPr="00E016EC" w:rsidRDefault="00752C59" w:rsidP="006D0DB2">
            <w:pPr>
              <w:numPr>
                <w:ilvl w:val="0"/>
                <w:numId w:val="23"/>
              </w:numPr>
              <w:jc w:val="both"/>
              <w:rPr>
                <w:szCs w:val="32"/>
              </w:rPr>
            </w:pPr>
            <w:r w:rsidRPr="00E016EC">
              <w:rPr>
                <w:i/>
                <w:szCs w:val="32"/>
              </w:rPr>
              <w:t>umět to, co prožívá, vyjádřit slovně, výtvarně pohybově, mimikou (zážitky jednotlivé či v časové posloupnosti jako výtvarné vyprávění, komentovat obrázky apod., pomocí hudby, hudebně pohybovou a dramatickou improvizací atd.)</w:t>
            </w:r>
          </w:p>
          <w:p w:rsidR="00752C59" w:rsidRDefault="00752C59" w:rsidP="006D0DB2">
            <w:pPr>
              <w:numPr>
                <w:ilvl w:val="0"/>
                <w:numId w:val="23"/>
              </w:numPr>
              <w:jc w:val="both"/>
              <w:rPr>
                <w:i/>
                <w:szCs w:val="32"/>
              </w:rPr>
            </w:pPr>
            <w:r w:rsidRPr="00E016EC">
              <w:rPr>
                <w:i/>
                <w:szCs w:val="32"/>
              </w:rPr>
              <w:t>Rozhodovat sám o sobě (o svém chování)</w:t>
            </w:r>
          </w:p>
          <w:p w:rsidR="003F20BB" w:rsidRPr="003F20BB" w:rsidRDefault="003F20BB" w:rsidP="003F20BB">
            <w:pPr>
              <w:ind w:left="1080"/>
              <w:jc w:val="both"/>
              <w:rPr>
                <w:i/>
                <w:szCs w:val="32"/>
              </w:rPr>
            </w:pPr>
          </w:p>
        </w:tc>
      </w:tr>
    </w:tbl>
    <w:p w:rsidR="00B07CD9" w:rsidRPr="00E016EC" w:rsidRDefault="00B07CD9" w:rsidP="00752C59">
      <w:pPr>
        <w:rPr>
          <w:szCs w:val="32"/>
        </w:rPr>
      </w:pPr>
    </w:p>
    <w:p w:rsidR="00752C59" w:rsidRPr="00E016EC" w:rsidRDefault="00752C59" w:rsidP="00752C59">
      <w:pPr>
        <w:rPr>
          <w:b/>
          <w:color w:val="17365D" w:themeColor="text2" w:themeShade="BF"/>
          <w:szCs w:val="32"/>
          <w:u w:val="single"/>
        </w:rPr>
      </w:pPr>
      <w:r w:rsidRPr="00E016EC">
        <w:rPr>
          <w:b/>
          <w:color w:val="17365D" w:themeColor="text2" w:themeShade="BF"/>
          <w:szCs w:val="32"/>
          <w:u w:val="single"/>
        </w:rPr>
        <w:t>DÍTĚ A TEN DRUHÝ (interpersonální)</w:t>
      </w:r>
    </w:p>
    <w:p w:rsidR="00752C59" w:rsidRPr="00E016EC" w:rsidRDefault="00752C59" w:rsidP="00752C59">
      <w:pPr>
        <w:rPr>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E016EC" w:rsidTr="00626084">
        <w:tc>
          <w:tcPr>
            <w:tcW w:w="2448" w:type="dxa"/>
          </w:tcPr>
          <w:p w:rsidR="00752C59" w:rsidRPr="00E016EC" w:rsidRDefault="00752C59" w:rsidP="00626084">
            <w:pPr>
              <w:rPr>
                <w:szCs w:val="32"/>
              </w:rPr>
            </w:pPr>
            <w:r w:rsidRPr="00E016EC">
              <w:rPr>
                <w:szCs w:val="32"/>
              </w:rPr>
              <w:t>Podoblast</w:t>
            </w:r>
          </w:p>
        </w:tc>
        <w:tc>
          <w:tcPr>
            <w:tcW w:w="6764" w:type="dxa"/>
          </w:tcPr>
          <w:p w:rsidR="00752C59" w:rsidRPr="00E016EC" w:rsidRDefault="00752C59" w:rsidP="00626084">
            <w:pPr>
              <w:rPr>
                <w:b/>
                <w:szCs w:val="32"/>
              </w:rPr>
            </w:pPr>
            <w:r w:rsidRPr="00E016EC">
              <w:rPr>
                <w:b/>
                <w:szCs w:val="32"/>
              </w:rPr>
              <w:t>Komunikace s dospělým</w:t>
            </w:r>
          </w:p>
        </w:tc>
      </w:tr>
      <w:tr w:rsidR="00752C59" w:rsidRPr="00E016EC" w:rsidTr="00626084">
        <w:tc>
          <w:tcPr>
            <w:tcW w:w="9212" w:type="dxa"/>
            <w:gridSpan w:val="2"/>
          </w:tcPr>
          <w:p w:rsidR="00752C59" w:rsidRPr="00E016EC" w:rsidRDefault="00752C59" w:rsidP="00626084">
            <w:pPr>
              <w:rPr>
                <w:i/>
                <w:szCs w:val="32"/>
              </w:rPr>
            </w:pPr>
          </w:p>
          <w:p w:rsidR="00752C59" w:rsidRPr="00E016EC" w:rsidRDefault="00752C59" w:rsidP="00F6584B">
            <w:pPr>
              <w:numPr>
                <w:ilvl w:val="0"/>
                <w:numId w:val="13"/>
              </w:numPr>
              <w:jc w:val="both"/>
              <w:rPr>
                <w:i/>
                <w:szCs w:val="32"/>
              </w:rPr>
            </w:pPr>
            <w:r w:rsidRPr="00E016EC">
              <w:rPr>
                <w:i/>
                <w:szCs w:val="32"/>
              </w:rPr>
              <w:t>navazovat kontakty s dospělým (např. s novým učitelem)</w:t>
            </w:r>
          </w:p>
          <w:p w:rsidR="00752C59" w:rsidRPr="00E016EC" w:rsidRDefault="00752C59" w:rsidP="00F6584B">
            <w:pPr>
              <w:numPr>
                <w:ilvl w:val="0"/>
                <w:numId w:val="13"/>
              </w:numPr>
              <w:jc w:val="both"/>
              <w:rPr>
                <w:i/>
                <w:szCs w:val="32"/>
              </w:rPr>
            </w:pPr>
            <w:r w:rsidRPr="00E016EC">
              <w:rPr>
                <w:i/>
                <w:szCs w:val="32"/>
              </w:rPr>
              <w:t xml:space="preserve">spolupracovat s dospělým </w:t>
            </w:r>
          </w:p>
          <w:p w:rsidR="00752C59" w:rsidRPr="00E016EC" w:rsidRDefault="00752C59" w:rsidP="00F6584B">
            <w:pPr>
              <w:numPr>
                <w:ilvl w:val="0"/>
                <w:numId w:val="13"/>
              </w:numPr>
              <w:jc w:val="both"/>
              <w:rPr>
                <w:i/>
                <w:szCs w:val="32"/>
              </w:rPr>
            </w:pPr>
            <w:r w:rsidRPr="00E016EC">
              <w:rPr>
                <w:i/>
                <w:szCs w:val="32"/>
              </w:rPr>
              <w:t>respektovat dospělého, komunikovat s ním vhodným způsobem (s ohledem na situaci a podmínky)</w:t>
            </w:r>
          </w:p>
          <w:p w:rsidR="00752C59" w:rsidRPr="00E016EC" w:rsidRDefault="00752C59" w:rsidP="00F6584B">
            <w:pPr>
              <w:numPr>
                <w:ilvl w:val="0"/>
                <w:numId w:val="13"/>
              </w:numPr>
              <w:jc w:val="both"/>
              <w:rPr>
                <w:i/>
                <w:szCs w:val="32"/>
              </w:rPr>
            </w:pPr>
            <w:r w:rsidRPr="00E016EC">
              <w:rPr>
                <w:i/>
                <w:szCs w:val="32"/>
              </w:rPr>
              <w:t xml:space="preserve">obracet se na dospělého o pomoc, radu atd. </w:t>
            </w:r>
          </w:p>
          <w:p w:rsidR="00752C59" w:rsidRPr="00E016EC" w:rsidRDefault="00752C59" w:rsidP="00F6584B">
            <w:pPr>
              <w:numPr>
                <w:ilvl w:val="0"/>
                <w:numId w:val="13"/>
              </w:numPr>
              <w:jc w:val="both"/>
              <w:rPr>
                <w:i/>
                <w:szCs w:val="32"/>
              </w:rPr>
            </w:pPr>
            <w:r w:rsidRPr="00E016EC">
              <w:rPr>
                <w:i/>
                <w:szCs w:val="32"/>
              </w:rPr>
              <w:t>rozlišovat vhodnost oslovování i tykání a vykání</w:t>
            </w:r>
          </w:p>
          <w:p w:rsidR="00752C59" w:rsidRPr="00E016EC" w:rsidRDefault="00752C59" w:rsidP="00626084">
            <w:pPr>
              <w:rPr>
                <w:i/>
                <w:szCs w:val="32"/>
              </w:rPr>
            </w:pPr>
          </w:p>
        </w:tc>
      </w:tr>
      <w:tr w:rsidR="00752C59" w:rsidRPr="00E016EC" w:rsidTr="00626084">
        <w:tc>
          <w:tcPr>
            <w:tcW w:w="2448" w:type="dxa"/>
          </w:tcPr>
          <w:p w:rsidR="00752C59" w:rsidRPr="00E016EC" w:rsidRDefault="00752C59" w:rsidP="00626084">
            <w:pPr>
              <w:rPr>
                <w:szCs w:val="32"/>
                <w:highlight w:val="lightGray"/>
              </w:rPr>
            </w:pPr>
            <w:r w:rsidRPr="00E016EC">
              <w:rPr>
                <w:szCs w:val="32"/>
              </w:rPr>
              <w:t>Podoblast</w:t>
            </w:r>
          </w:p>
        </w:tc>
        <w:tc>
          <w:tcPr>
            <w:tcW w:w="6764" w:type="dxa"/>
          </w:tcPr>
          <w:p w:rsidR="00752C59" w:rsidRPr="00E016EC" w:rsidRDefault="00752C59" w:rsidP="00626084">
            <w:pPr>
              <w:rPr>
                <w:b/>
                <w:szCs w:val="32"/>
                <w:highlight w:val="lightGray"/>
              </w:rPr>
            </w:pPr>
            <w:r w:rsidRPr="00E016EC">
              <w:rPr>
                <w:b/>
                <w:szCs w:val="32"/>
              </w:rPr>
              <w:t>Komunikace s dětmi, spolupráce při činnostech</w:t>
            </w:r>
          </w:p>
        </w:tc>
      </w:tr>
      <w:tr w:rsidR="00752C59" w:rsidRPr="00E016EC" w:rsidTr="00626084">
        <w:tc>
          <w:tcPr>
            <w:tcW w:w="9212" w:type="dxa"/>
            <w:gridSpan w:val="2"/>
          </w:tcPr>
          <w:p w:rsidR="00752C59" w:rsidRPr="00E016EC" w:rsidRDefault="00752C59" w:rsidP="00626084">
            <w:pPr>
              <w:rPr>
                <w:i/>
                <w:szCs w:val="32"/>
              </w:rPr>
            </w:pPr>
          </w:p>
          <w:p w:rsidR="00752C59" w:rsidRPr="00E016EC" w:rsidRDefault="00752C59" w:rsidP="006D0DB2">
            <w:pPr>
              <w:numPr>
                <w:ilvl w:val="0"/>
                <w:numId w:val="24"/>
              </w:numPr>
              <w:jc w:val="both"/>
              <w:rPr>
                <w:i/>
                <w:szCs w:val="32"/>
              </w:rPr>
            </w:pPr>
            <w:r w:rsidRPr="00E016EC">
              <w:rPr>
                <w:i/>
                <w:szCs w:val="32"/>
              </w:rPr>
              <w:t xml:space="preserve">aktivně komunikovat s druhými dětmi bez vážnějších problémů (vyprávět, povídat, poslouchat, naslouchat druhému) </w:t>
            </w:r>
          </w:p>
          <w:p w:rsidR="00752C59" w:rsidRPr="00E016EC" w:rsidRDefault="00752C59" w:rsidP="006D0DB2">
            <w:pPr>
              <w:numPr>
                <w:ilvl w:val="0"/>
                <w:numId w:val="24"/>
              </w:numPr>
              <w:jc w:val="both"/>
              <w:rPr>
                <w:i/>
                <w:szCs w:val="32"/>
              </w:rPr>
            </w:pPr>
            <w:r w:rsidRPr="00E016EC">
              <w:rPr>
                <w:i/>
                <w:szCs w:val="32"/>
              </w:rPr>
              <w:t>chápat a respektovat názory jiného dítěte, domlouvat se, vyjednávat</w:t>
            </w:r>
          </w:p>
          <w:p w:rsidR="00752C59" w:rsidRPr="00E016EC" w:rsidRDefault="00752C59" w:rsidP="006D0DB2">
            <w:pPr>
              <w:numPr>
                <w:ilvl w:val="0"/>
                <w:numId w:val="24"/>
              </w:numPr>
              <w:jc w:val="both"/>
              <w:rPr>
                <w:i/>
                <w:szCs w:val="32"/>
              </w:rPr>
            </w:pPr>
            <w:r w:rsidRPr="00E016EC">
              <w:rPr>
                <w:i/>
                <w:szCs w:val="32"/>
              </w:rPr>
              <w:t>vyhledávat partnera pro hru, domlouvat se, rozdělovat a měnit herní role, hru rozvíjet a obohacovat</w:t>
            </w:r>
          </w:p>
          <w:p w:rsidR="00752C59" w:rsidRPr="00E016EC" w:rsidRDefault="00752C59" w:rsidP="006D0DB2">
            <w:pPr>
              <w:numPr>
                <w:ilvl w:val="0"/>
                <w:numId w:val="24"/>
              </w:numPr>
              <w:jc w:val="both"/>
              <w:rPr>
                <w:i/>
                <w:szCs w:val="32"/>
              </w:rPr>
            </w:pPr>
            <w:r w:rsidRPr="00E016EC">
              <w:rPr>
                <w:i/>
                <w:szCs w:val="32"/>
              </w:rPr>
              <w:t xml:space="preserve">spolupracovat při hrách a aktivitách nejrůznějšího zaměření, být ostatním partnerem </w:t>
            </w:r>
          </w:p>
          <w:p w:rsidR="00752C59" w:rsidRPr="00E016EC" w:rsidRDefault="00752C59" w:rsidP="006D0DB2">
            <w:pPr>
              <w:numPr>
                <w:ilvl w:val="0"/>
                <w:numId w:val="24"/>
              </w:numPr>
              <w:jc w:val="both"/>
              <w:rPr>
                <w:i/>
                <w:szCs w:val="32"/>
              </w:rPr>
            </w:pPr>
            <w:r w:rsidRPr="00E016EC">
              <w:rPr>
                <w:i/>
                <w:szCs w:val="32"/>
              </w:rPr>
              <w:t>vyjednávat s dětmi i dospělými ve svém okolí, domluvit se na společném řešení</w:t>
            </w:r>
          </w:p>
          <w:p w:rsidR="00752C59" w:rsidRDefault="00752C59" w:rsidP="006D0DB2">
            <w:pPr>
              <w:numPr>
                <w:ilvl w:val="0"/>
                <w:numId w:val="24"/>
              </w:numPr>
              <w:jc w:val="both"/>
              <w:rPr>
                <w:i/>
                <w:szCs w:val="32"/>
              </w:rPr>
            </w:pPr>
            <w:r w:rsidRPr="00E016EC">
              <w:rPr>
                <w:i/>
                <w:szCs w:val="32"/>
              </w:rPr>
              <w:t>využívat neverbální komunikaci (úsměv, gesta, řeč těla, apod.)</w:t>
            </w:r>
          </w:p>
          <w:p w:rsidR="003F20BB" w:rsidRDefault="003F20BB" w:rsidP="003F20BB">
            <w:pPr>
              <w:jc w:val="both"/>
              <w:rPr>
                <w:i/>
                <w:szCs w:val="32"/>
              </w:rPr>
            </w:pPr>
          </w:p>
          <w:p w:rsidR="003F20BB" w:rsidRDefault="003F20BB" w:rsidP="003F20BB">
            <w:pPr>
              <w:jc w:val="both"/>
              <w:rPr>
                <w:i/>
                <w:szCs w:val="32"/>
              </w:rPr>
            </w:pPr>
          </w:p>
          <w:p w:rsidR="003F20BB" w:rsidRDefault="003F20BB" w:rsidP="003F20BB">
            <w:pPr>
              <w:jc w:val="both"/>
              <w:rPr>
                <w:i/>
                <w:szCs w:val="32"/>
              </w:rPr>
            </w:pPr>
          </w:p>
          <w:p w:rsidR="003F20BB" w:rsidRDefault="003F20BB" w:rsidP="003F20BB">
            <w:pPr>
              <w:jc w:val="both"/>
              <w:rPr>
                <w:i/>
                <w:szCs w:val="32"/>
              </w:rPr>
            </w:pPr>
          </w:p>
          <w:p w:rsidR="003F20BB" w:rsidRDefault="003F20BB" w:rsidP="003F20BB">
            <w:pPr>
              <w:jc w:val="both"/>
              <w:rPr>
                <w:i/>
                <w:szCs w:val="32"/>
              </w:rPr>
            </w:pPr>
          </w:p>
          <w:p w:rsidR="00863CA9" w:rsidRPr="00E016EC" w:rsidRDefault="00863CA9" w:rsidP="003F20BB">
            <w:pPr>
              <w:jc w:val="both"/>
              <w:rPr>
                <w:i/>
                <w:szCs w:val="32"/>
              </w:rPr>
            </w:pPr>
          </w:p>
          <w:p w:rsidR="00752C59" w:rsidRPr="00E016EC" w:rsidRDefault="00752C59" w:rsidP="00626084">
            <w:pPr>
              <w:rPr>
                <w:i/>
                <w:szCs w:val="32"/>
              </w:rPr>
            </w:pPr>
          </w:p>
        </w:tc>
      </w:tr>
      <w:tr w:rsidR="00752C59" w:rsidRPr="003F20BB" w:rsidTr="00626084">
        <w:tc>
          <w:tcPr>
            <w:tcW w:w="2448" w:type="dxa"/>
          </w:tcPr>
          <w:p w:rsidR="00752C59" w:rsidRPr="003F20BB" w:rsidRDefault="00752C59" w:rsidP="00626084">
            <w:pPr>
              <w:rPr>
                <w:szCs w:val="32"/>
              </w:rPr>
            </w:pPr>
            <w:r w:rsidRPr="003F20BB">
              <w:rPr>
                <w:szCs w:val="32"/>
              </w:rPr>
              <w:lastRenderedPageBreak/>
              <w:t>Podoblast</w:t>
            </w:r>
          </w:p>
        </w:tc>
        <w:tc>
          <w:tcPr>
            <w:tcW w:w="6764" w:type="dxa"/>
          </w:tcPr>
          <w:p w:rsidR="00752C59" w:rsidRPr="003F20BB" w:rsidRDefault="00752C59" w:rsidP="00626084">
            <w:pPr>
              <w:rPr>
                <w:b/>
                <w:szCs w:val="32"/>
              </w:rPr>
            </w:pPr>
            <w:r w:rsidRPr="003F20BB">
              <w:rPr>
                <w:b/>
                <w:szCs w:val="32"/>
              </w:rPr>
              <w:t xml:space="preserve">Sociabilita </w:t>
            </w:r>
          </w:p>
        </w:tc>
      </w:tr>
      <w:tr w:rsidR="00752C59" w:rsidRPr="003F20BB" w:rsidTr="00626084">
        <w:tc>
          <w:tcPr>
            <w:tcW w:w="9212" w:type="dxa"/>
            <w:gridSpan w:val="2"/>
          </w:tcPr>
          <w:p w:rsidR="00752C59" w:rsidRPr="003F20BB" w:rsidRDefault="00752C59" w:rsidP="00626084">
            <w:pPr>
              <w:rPr>
                <w:i/>
                <w:szCs w:val="32"/>
              </w:rPr>
            </w:pPr>
          </w:p>
          <w:p w:rsidR="00752C59" w:rsidRPr="003F20BB" w:rsidRDefault="00752C59" w:rsidP="006D0DB2">
            <w:pPr>
              <w:numPr>
                <w:ilvl w:val="0"/>
                <w:numId w:val="25"/>
              </w:numPr>
              <w:jc w:val="both"/>
              <w:rPr>
                <w:i/>
                <w:szCs w:val="32"/>
              </w:rPr>
            </w:pPr>
            <w:r w:rsidRPr="003F20BB">
              <w:rPr>
                <w:i/>
                <w:szCs w:val="32"/>
              </w:rPr>
              <w:t>obhajovat svoje potřeby, svůj postoj či přání, přijímat také názor druhého, dohodnout se na kompromisním řešení</w:t>
            </w:r>
          </w:p>
          <w:p w:rsidR="00752C59" w:rsidRPr="003F20BB" w:rsidRDefault="00752C59" w:rsidP="006D0DB2">
            <w:pPr>
              <w:numPr>
                <w:ilvl w:val="0"/>
                <w:numId w:val="25"/>
              </w:numPr>
              <w:jc w:val="both"/>
              <w:rPr>
                <w:i/>
                <w:szCs w:val="32"/>
              </w:rPr>
            </w:pPr>
            <w:r w:rsidRPr="003F20BB">
              <w:rPr>
                <w:i/>
                <w:szCs w:val="32"/>
              </w:rPr>
              <w:t>všímat si, co si druhý přeje či potřebuje (např. dělit se s druhým dítětem o hračky, pomůcky, pamlsky, podělit se s jiným dítětem o činnost, počkat, vystřídat se)</w:t>
            </w:r>
          </w:p>
          <w:p w:rsidR="00752C59" w:rsidRPr="003F20BB" w:rsidRDefault="00752C59" w:rsidP="006D0DB2">
            <w:pPr>
              <w:numPr>
                <w:ilvl w:val="0"/>
                <w:numId w:val="25"/>
              </w:numPr>
              <w:spacing w:line="240" w:lineRule="atLeast"/>
              <w:jc w:val="both"/>
              <w:rPr>
                <w:i/>
                <w:szCs w:val="32"/>
              </w:rPr>
            </w:pPr>
            <w:r w:rsidRPr="003F20BB">
              <w:rPr>
                <w:i/>
                <w:szCs w:val="32"/>
              </w:rPr>
              <w:t xml:space="preserve">chápat, že každý je jiný, jinak vypadá, jinak se chová, něco jiného umí či neumí a že je to přirozené </w:t>
            </w:r>
          </w:p>
          <w:p w:rsidR="00752C59" w:rsidRPr="003F20BB" w:rsidRDefault="00752C59" w:rsidP="006D0DB2">
            <w:pPr>
              <w:numPr>
                <w:ilvl w:val="0"/>
                <w:numId w:val="25"/>
              </w:numPr>
              <w:spacing w:line="240" w:lineRule="atLeast"/>
              <w:jc w:val="both"/>
              <w:rPr>
                <w:i/>
                <w:szCs w:val="32"/>
              </w:rPr>
            </w:pPr>
            <w:r w:rsidRPr="003F20BB">
              <w:rPr>
                <w:i/>
                <w:szCs w:val="32"/>
              </w:rPr>
              <w:t xml:space="preserve">k mladšímu, slabšímu či postiženému dítěti se chovat citlivě a ohleduplně (neposmívat se mu, pomáhat mu, chránit ho) </w:t>
            </w:r>
          </w:p>
          <w:p w:rsidR="00752C59" w:rsidRPr="003F20BB" w:rsidRDefault="00752C59" w:rsidP="006D0DB2">
            <w:pPr>
              <w:numPr>
                <w:ilvl w:val="0"/>
                <w:numId w:val="25"/>
              </w:numPr>
              <w:spacing w:line="240" w:lineRule="atLeast"/>
              <w:jc w:val="both"/>
              <w:rPr>
                <w:i/>
                <w:szCs w:val="32"/>
              </w:rPr>
            </w:pPr>
            <w:r w:rsidRPr="003F20BB">
              <w:rPr>
                <w:i/>
                <w:szCs w:val="32"/>
              </w:rPr>
              <w:t xml:space="preserve">porozumět běžným projevům emocí a nálad (např. vnímat, že je jiné dítě smutné, zklamané nebo naopak něčím nadšené, že má radost) </w:t>
            </w:r>
          </w:p>
          <w:p w:rsidR="00752C59" w:rsidRPr="003F20BB" w:rsidRDefault="00752C59" w:rsidP="006D0DB2">
            <w:pPr>
              <w:numPr>
                <w:ilvl w:val="0"/>
                <w:numId w:val="25"/>
              </w:numPr>
              <w:jc w:val="both"/>
              <w:rPr>
                <w:i/>
                <w:szCs w:val="32"/>
              </w:rPr>
            </w:pPr>
            <w:r w:rsidRPr="003F20BB">
              <w:rPr>
                <w:i/>
                <w:szCs w:val="32"/>
              </w:rPr>
              <w:t xml:space="preserve">nepříjemný kontakt a komunikaci dokázat odmítnout </w:t>
            </w:r>
          </w:p>
          <w:p w:rsidR="00752C59" w:rsidRPr="003F20BB" w:rsidRDefault="00752C59" w:rsidP="006D0DB2">
            <w:pPr>
              <w:numPr>
                <w:ilvl w:val="0"/>
                <w:numId w:val="25"/>
              </w:numPr>
              <w:jc w:val="both"/>
              <w:rPr>
                <w:i/>
                <w:szCs w:val="32"/>
              </w:rPr>
            </w:pPr>
            <w:r w:rsidRPr="003F20BB">
              <w:rPr>
                <w:i/>
                <w:szCs w:val="32"/>
              </w:rPr>
              <w:t xml:space="preserve">bránit se projevům násilí jiného dítěte (nenechat si ubližovat, nenechat se šidit, bránit se posmívání, ohradit se proti tomu) </w:t>
            </w:r>
          </w:p>
          <w:p w:rsidR="00752C59" w:rsidRPr="003F20BB" w:rsidRDefault="00752C59" w:rsidP="006D0DB2">
            <w:pPr>
              <w:numPr>
                <w:ilvl w:val="0"/>
                <w:numId w:val="25"/>
              </w:numPr>
              <w:jc w:val="both"/>
              <w:rPr>
                <w:i/>
                <w:szCs w:val="32"/>
              </w:rPr>
            </w:pPr>
            <w:r w:rsidRPr="003F20BB">
              <w:rPr>
                <w:i/>
                <w:szCs w:val="32"/>
              </w:rPr>
              <w:t>uvědomit si vztahy mezi lidmi(kamarádství, přátelství, vztahy mezi pohlavími, úcta ke stáří)</w:t>
            </w:r>
          </w:p>
          <w:p w:rsidR="00752C59" w:rsidRPr="003F20BB" w:rsidRDefault="00752C59" w:rsidP="006D0DB2">
            <w:pPr>
              <w:numPr>
                <w:ilvl w:val="0"/>
                <w:numId w:val="25"/>
              </w:numPr>
              <w:jc w:val="both"/>
              <w:rPr>
                <w:i/>
                <w:szCs w:val="32"/>
              </w:rPr>
            </w:pPr>
            <w:r w:rsidRPr="003F20BB">
              <w:rPr>
                <w:i/>
                <w:szCs w:val="32"/>
              </w:rPr>
              <w:t>spoluvytvářet prostředí pohody</w:t>
            </w:r>
          </w:p>
          <w:p w:rsidR="00752C59" w:rsidRPr="003F20BB" w:rsidRDefault="00752C59" w:rsidP="006D0DB2">
            <w:pPr>
              <w:numPr>
                <w:ilvl w:val="0"/>
                <w:numId w:val="25"/>
              </w:numPr>
              <w:jc w:val="both"/>
              <w:rPr>
                <w:i/>
                <w:szCs w:val="32"/>
              </w:rPr>
            </w:pPr>
            <w:r w:rsidRPr="003F20BB">
              <w:rPr>
                <w:i/>
                <w:szCs w:val="32"/>
              </w:rPr>
              <w:t>respektovat rozdílné schopnosti</w:t>
            </w:r>
          </w:p>
          <w:p w:rsidR="00752C59" w:rsidRPr="003F20BB" w:rsidRDefault="00752C59" w:rsidP="006D0DB2">
            <w:pPr>
              <w:numPr>
                <w:ilvl w:val="0"/>
                <w:numId w:val="25"/>
              </w:numPr>
              <w:jc w:val="both"/>
              <w:rPr>
                <w:i/>
                <w:szCs w:val="32"/>
              </w:rPr>
            </w:pPr>
            <w:r w:rsidRPr="003F20BB">
              <w:rPr>
                <w:i/>
                <w:szCs w:val="32"/>
              </w:rPr>
              <w:t>důvěřovat vlastním schopnostem</w:t>
            </w:r>
          </w:p>
          <w:p w:rsidR="00752C59" w:rsidRPr="003F20BB" w:rsidRDefault="00752C59" w:rsidP="006D0DB2">
            <w:pPr>
              <w:numPr>
                <w:ilvl w:val="0"/>
                <w:numId w:val="25"/>
              </w:numPr>
              <w:jc w:val="both"/>
              <w:rPr>
                <w:i/>
                <w:szCs w:val="32"/>
              </w:rPr>
            </w:pPr>
            <w:r w:rsidRPr="003F20BB">
              <w:rPr>
                <w:i/>
                <w:szCs w:val="32"/>
              </w:rPr>
              <w:t>cítit sounáležitost s ostatními</w:t>
            </w:r>
          </w:p>
          <w:p w:rsidR="003F20BB" w:rsidRPr="003F20BB" w:rsidRDefault="00752C59" w:rsidP="006D0DB2">
            <w:pPr>
              <w:numPr>
                <w:ilvl w:val="0"/>
                <w:numId w:val="25"/>
              </w:numPr>
              <w:jc w:val="both"/>
              <w:rPr>
                <w:i/>
                <w:szCs w:val="32"/>
              </w:rPr>
            </w:pPr>
            <w:r w:rsidRPr="003F20BB">
              <w:rPr>
                <w:i/>
                <w:szCs w:val="32"/>
              </w:rPr>
              <w:t>nabídnout pomoc</w:t>
            </w:r>
          </w:p>
        </w:tc>
      </w:tr>
    </w:tbl>
    <w:p w:rsidR="00752C59" w:rsidRPr="003F20BB" w:rsidRDefault="00752C59" w:rsidP="00752C59">
      <w:pPr>
        <w:rPr>
          <w:i/>
          <w:szCs w:val="32"/>
        </w:rPr>
      </w:pPr>
    </w:p>
    <w:p w:rsidR="00752C59" w:rsidRPr="003F20BB" w:rsidRDefault="00752C59" w:rsidP="00752C59">
      <w:pPr>
        <w:rPr>
          <w:b/>
          <w:color w:val="17365D" w:themeColor="text2" w:themeShade="BF"/>
          <w:szCs w:val="32"/>
          <w:u w:val="single"/>
        </w:rPr>
      </w:pPr>
      <w:r w:rsidRPr="003F20BB">
        <w:rPr>
          <w:b/>
          <w:color w:val="17365D" w:themeColor="text2" w:themeShade="BF"/>
          <w:szCs w:val="32"/>
          <w:u w:val="single"/>
        </w:rPr>
        <w:t>DÍTĚ A SPOLEČNOST (SOCIÁLNĚ-KULTURNÍ)</w:t>
      </w:r>
    </w:p>
    <w:p w:rsidR="00752C59" w:rsidRPr="003F20BB" w:rsidRDefault="00752C59" w:rsidP="00752C59">
      <w:pPr>
        <w:rPr>
          <w:b/>
          <w:szCs w:val="3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2"/>
        <w:gridCol w:w="6785"/>
        <w:gridCol w:w="89"/>
      </w:tblGrid>
      <w:tr w:rsidR="00752C59" w:rsidRPr="003F20BB" w:rsidTr="00626084">
        <w:trPr>
          <w:gridAfter w:val="1"/>
          <w:wAfter w:w="89" w:type="dxa"/>
        </w:trPr>
        <w:tc>
          <w:tcPr>
            <w:tcW w:w="2376" w:type="dxa"/>
          </w:tcPr>
          <w:p w:rsidR="00752C59" w:rsidRPr="003F20BB" w:rsidRDefault="00752C59" w:rsidP="00626084">
            <w:pPr>
              <w:rPr>
                <w:szCs w:val="32"/>
              </w:rPr>
            </w:pPr>
            <w:r w:rsidRPr="003F20BB">
              <w:rPr>
                <w:szCs w:val="32"/>
              </w:rPr>
              <w:t>Podoblast</w:t>
            </w:r>
          </w:p>
        </w:tc>
        <w:tc>
          <w:tcPr>
            <w:tcW w:w="6857" w:type="dxa"/>
            <w:gridSpan w:val="2"/>
          </w:tcPr>
          <w:p w:rsidR="00752C59" w:rsidRPr="003F20BB" w:rsidRDefault="00752C59" w:rsidP="00626084">
            <w:pPr>
              <w:rPr>
                <w:szCs w:val="32"/>
              </w:rPr>
            </w:pPr>
            <w:r w:rsidRPr="003F20BB">
              <w:rPr>
                <w:b/>
                <w:szCs w:val="32"/>
              </w:rPr>
              <w:t>Společenská pravidla a návyky</w:t>
            </w:r>
          </w:p>
        </w:tc>
      </w:tr>
      <w:tr w:rsidR="00752C59" w:rsidRPr="003F20BB" w:rsidTr="00626084">
        <w:trPr>
          <w:gridAfter w:val="1"/>
          <w:wAfter w:w="89" w:type="dxa"/>
        </w:trPr>
        <w:tc>
          <w:tcPr>
            <w:tcW w:w="9233" w:type="dxa"/>
            <w:gridSpan w:val="3"/>
          </w:tcPr>
          <w:p w:rsidR="00752C59" w:rsidRPr="003F20BB" w:rsidRDefault="00752C59" w:rsidP="00626084">
            <w:pPr>
              <w:rPr>
                <w:i/>
                <w:szCs w:val="32"/>
              </w:rPr>
            </w:pPr>
          </w:p>
          <w:p w:rsidR="00752C59" w:rsidRPr="003F20BB" w:rsidRDefault="00752C59" w:rsidP="006D0DB2">
            <w:pPr>
              <w:numPr>
                <w:ilvl w:val="0"/>
                <w:numId w:val="26"/>
              </w:numPr>
              <w:jc w:val="both"/>
              <w:rPr>
                <w:i/>
                <w:szCs w:val="32"/>
              </w:rPr>
            </w:pPr>
            <w:r w:rsidRPr="003F20BB">
              <w:rPr>
                <w:i/>
                <w:szCs w:val="32"/>
              </w:rPr>
              <w:t xml:space="preserve">umět ve styku s dětmi i dospělými pozdravit, poprosit, požádat, poděkovat, rozloučit se, vyslechnout sdělení, střídat se v komunikaci, </w:t>
            </w:r>
          </w:p>
          <w:p w:rsidR="00752C59" w:rsidRPr="003F20BB" w:rsidRDefault="00752C59" w:rsidP="006D0DB2">
            <w:pPr>
              <w:numPr>
                <w:ilvl w:val="0"/>
                <w:numId w:val="26"/>
              </w:numPr>
              <w:jc w:val="both"/>
              <w:rPr>
                <w:i/>
                <w:szCs w:val="32"/>
              </w:rPr>
            </w:pPr>
            <w:r w:rsidRPr="003F20BB">
              <w:rPr>
                <w:i/>
                <w:szCs w:val="32"/>
              </w:rPr>
              <w:t xml:space="preserve">dodržovat společně dohodnutá a pochopená pravidla vzájemného soužití v mateřské škole a na veřejnosti </w:t>
            </w:r>
          </w:p>
          <w:p w:rsidR="00752C59" w:rsidRPr="003F20BB" w:rsidRDefault="00752C59" w:rsidP="006D0DB2">
            <w:pPr>
              <w:numPr>
                <w:ilvl w:val="0"/>
                <w:numId w:val="26"/>
              </w:numPr>
              <w:jc w:val="both"/>
              <w:rPr>
                <w:i/>
                <w:szCs w:val="32"/>
              </w:rPr>
            </w:pPr>
            <w:r w:rsidRPr="003F20BB">
              <w:rPr>
                <w:i/>
                <w:szCs w:val="32"/>
              </w:rPr>
              <w:t xml:space="preserve">chápat podstatu hry a její pravidla, dodržovat pravidla her a jiných činností, hrát spravedlivě, nepodvádět, umět i prohrávat </w:t>
            </w:r>
          </w:p>
          <w:p w:rsidR="00752C59" w:rsidRPr="003F20BB" w:rsidRDefault="00752C59" w:rsidP="006D0DB2">
            <w:pPr>
              <w:numPr>
                <w:ilvl w:val="0"/>
                <w:numId w:val="26"/>
              </w:numPr>
              <w:jc w:val="both"/>
              <w:rPr>
                <w:i/>
                <w:szCs w:val="32"/>
              </w:rPr>
            </w:pPr>
            <w:r w:rsidRPr="003F20BB">
              <w:rPr>
                <w:i/>
                <w:szCs w:val="32"/>
              </w:rPr>
              <w:t>zacházet šetrně s vlastními a cizími pomůckami, hračkami, s knížkami,</w:t>
            </w:r>
            <w:r w:rsidRPr="003F20BB">
              <w:rPr>
                <w:szCs w:val="32"/>
              </w:rPr>
              <w:t xml:space="preserve"> </w:t>
            </w:r>
            <w:r w:rsidRPr="003F20BB">
              <w:rPr>
                <w:i/>
                <w:szCs w:val="32"/>
              </w:rPr>
              <w:t xml:space="preserve">věcmi denní potřeby </w:t>
            </w:r>
          </w:p>
          <w:p w:rsidR="003F20BB" w:rsidRDefault="00752C59" w:rsidP="006D0DB2">
            <w:pPr>
              <w:numPr>
                <w:ilvl w:val="0"/>
                <w:numId w:val="26"/>
              </w:numPr>
              <w:jc w:val="both"/>
              <w:rPr>
                <w:i/>
                <w:szCs w:val="32"/>
              </w:rPr>
            </w:pPr>
            <w:r w:rsidRPr="003F20BB">
              <w:rPr>
                <w:i/>
                <w:szCs w:val="32"/>
              </w:rPr>
              <w:t>pochopit funkci rodiny a jejich členů</w:t>
            </w:r>
          </w:p>
          <w:p w:rsidR="003F20BB" w:rsidRPr="003F20BB" w:rsidRDefault="003F20BB" w:rsidP="003F20BB">
            <w:pPr>
              <w:ind w:left="1353"/>
              <w:jc w:val="both"/>
              <w:rPr>
                <w:i/>
                <w:szCs w:val="32"/>
              </w:rPr>
            </w:pPr>
          </w:p>
        </w:tc>
      </w:tr>
      <w:tr w:rsidR="00752C59" w:rsidRPr="003F20BB" w:rsidTr="00626084">
        <w:tc>
          <w:tcPr>
            <w:tcW w:w="2448" w:type="dxa"/>
            <w:gridSpan w:val="2"/>
          </w:tcPr>
          <w:p w:rsidR="00752C59" w:rsidRPr="003F20BB" w:rsidRDefault="00752C59" w:rsidP="00626084">
            <w:pPr>
              <w:rPr>
                <w:szCs w:val="32"/>
              </w:rPr>
            </w:pPr>
            <w:r w:rsidRPr="003F20BB">
              <w:rPr>
                <w:szCs w:val="32"/>
              </w:rPr>
              <w:t>podoblast</w:t>
            </w:r>
          </w:p>
        </w:tc>
        <w:tc>
          <w:tcPr>
            <w:tcW w:w="6874" w:type="dxa"/>
            <w:gridSpan w:val="2"/>
          </w:tcPr>
          <w:p w:rsidR="00752C59" w:rsidRPr="003F20BB" w:rsidRDefault="00752C59" w:rsidP="00626084">
            <w:pPr>
              <w:rPr>
                <w:szCs w:val="32"/>
              </w:rPr>
            </w:pPr>
            <w:r w:rsidRPr="003F20BB">
              <w:rPr>
                <w:b/>
                <w:szCs w:val="32"/>
              </w:rPr>
              <w:t>Zařazení do třídy/do skupiny/</w:t>
            </w:r>
          </w:p>
        </w:tc>
      </w:tr>
      <w:tr w:rsidR="00752C59" w:rsidRPr="003F20BB" w:rsidTr="00626084">
        <w:tc>
          <w:tcPr>
            <w:tcW w:w="9322" w:type="dxa"/>
            <w:gridSpan w:val="4"/>
          </w:tcPr>
          <w:p w:rsidR="00752C59" w:rsidRPr="003F20BB" w:rsidRDefault="00752C59" w:rsidP="006D0DB2">
            <w:pPr>
              <w:numPr>
                <w:ilvl w:val="0"/>
                <w:numId w:val="26"/>
              </w:numPr>
              <w:jc w:val="both"/>
              <w:rPr>
                <w:i/>
                <w:szCs w:val="32"/>
              </w:rPr>
            </w:pPr>
            <w:r w:rsidRPr="003F20BB">
              <w:rPr>
                <w:i/>
                <w:szCs w:val="32"/>
              </w:rPr>
              <w:t xml:space="preserve">aktivně komunikovat s druhými dětmi bez vážnějších problémů (vyprávět, povídat, poslouchat, naslouchat druhému) </w:t>
            </w:r>
          </w:p>
          <w:p w:rsidR="00752C59" w:rsidRPr="003F20BB" w:rsidRDefault="00752C59" w:rsidP="006D0DB2">
            <w:pPr>
              <w:numPr>
                <w:ilvl w:val="0"/>
                <w:numId w:val="26"/>
              </w:numPr>
              <w:jc w:val="both"/>
              <w:rPr>
                <w:i/>
                <w:szCs w:val="32"/>
              </w:rPr>
            </w:pPr>
            <w:r w:rsidRPr="003F20BB">
              <w:rPr>
                <w:i/>
                <w:szCs w:val="32"/>
              </w:rPr>
              <w:t>chápat a respektovat názory jiného dítěte, domlouvat se, vyjednávat</w:t>
            </w:r>
          </w:p>
          <w:p w:rsidR="00752C59" w:rsidRPr="003F20BB" w:rsidRDefault="00752C59" w:rsidP="006D0DB2">
            <w:pPr>
              <w:numPr>
                <w:ilvl w:val="0"/>
                <w:numId w:val="26"/>
              </w:numPr>
              <w:jc w:val="both"/>
              <w:rPr>
                <w:i/>
                <w:szCs w:val="32"/>
              </w:rPr>
            </w:pPr>
            <w:r w:rsidRPr="003F20BB">
              <w:rPr>
                <w:i/>
                <w:szCs w:val="32"/>
              </w:rPr>
              <w:t>vyhledávat partnera pro hru, domlouvat se, rozdělovat a měnit herní role, hru rozvíjet a obohacovat</w:t>
            </w:r>
          </w:p>
          <w:p w:rsidR="00752C59" w:rsidRPr="003F20BB" w:rsidRDefault="00752C59" w:rsidP="006D0DB2">
            <w:pPr>
              <w:numPr>
                <w:ilvl w:val="0"/>
                <w:numId w:val="26"/>
              </w:numPr>
              <w:jc w:val="both"/>
              <w:rPr>
                <w:i/>
                <w:szCs w:val="32"/>
              </w:rPr>
            </w:pPr>
            <w:r w:rsidRPr="003F20BB">
              <w:rPr>
                <w:i/>
                <w:szCs w:val="32"/>
              </w:rPr>
              <w:t>využívat neverbální komunikaci (úsměv, gesta, řeč těla, apod.)</w:t>
            </w:r>
          </w:p>
          <w:p w:rsidR="00752C59" w:rsidRPr="003F20BB" w:rsidRDefault="00752C59" w:rsidP="003F20BB">
            <w:pPr>
              <w:ind w:left="1353"/>
              <w:rPr>
                <w:i/>
                <w:szCs w:val="32"/>
              </w:rPr>
            </w:pPr>
          </w:p>
        </w:tc>
      </w:tr>
      <w:tr w:rsidR="00752C59" w:rsidRPr="003F20BB" w:rsidTr="00626084">
        <w:tc>
          <w:tcPr>
            <w:tcW w:w="2448" w:type="dxa"/>
            <w:gridSpan w:val="2"/>
          </w:tcPr>
          <w:p w:rsidR="00752C59" w:rsidRPr="003F20BB" w:rsidRDefault="00752C59" w:rsidP="00626084">
            <w:pPr>
              <w:rPr>
                <w:szCs w:val="32"/>
              </w:rPr>
            </w:pPr>
            <w:r w:rsidRPr="003F20BB">
              <w:rPr>
                <w:szCs w:val="32"/>
              </w:rPr>
              <w:t>podoblast</w:t>
            </w:r>
          </w:p>
        </w:tc>
        <w:tc>
          <w:tcPr>
            <w:tcW w:w="6874" w:type="dxa"/>
            <w:gridSpan w:val="2"/>
          </w:tcPr>
          <w:p w:rsidR="00752C59" w:rsidRPr="003F20BB" w:rsidRDefault="00752C59" w:rsidP="00626084">
            <w:pPr>
              <w:rPr>
                <w:szCs w:val="32"/>
              </w:rPr>
            </w:pPr>
            <w:r w:rsidRPr="003F20BB">
              <w:rPr>
                <w:b/>
                <w:szCs w:val="32"/>
              </w:rPr>
              <w:t>Kultura, umění</w:t>
            </w:r>
          </w:p>
        </w:tc>
      </w:tr>
      <w:tr w:rsidR="00752C59" w:rsidRPr="003F20BB" w:rsidTr="00626084">
        <w:tc>
          <w:tcPr>
            <w:tcW w:w="9322" w:type="dxa"/>
            <w:gridSpan w:val="4"/>
          </w:tcPr>
          <w:p w:rsidR="00752C59" w:rsidRPr="003F20BB" w:rsidRDefault="00752C59" w:rsidP="006D0DB2">
            <w:pPr>
              <w:numPr>
                <w:ilvl w:val="0"/>
                <w:numId w:val="27"/>
              </w:numPr>
              <w:jc w:val="both"/>
              <w:rPr>
                <w:i/>
                <w:szCs w:val="32"/>
              </w:rPr>
            </w:pPr>
            <w:r w:rsidRPr="003F20BB">
              <w:rPr>
                <w:i/>
                <w:szCs w:val="32"/>
              </w:rPr>
              <w:t>vyjádřit a zhodnotit prožitky (co se líbilo a co ne, co a proč zaujalo, co bylo zajímavé, překvapivé, podnětné apod.)</w:t>
            </w:r>
          </w:p>
          <w:p w:rsidR="00752C59" w:rsidRPr="003F20BB" w:rsidRDefault="00752C59" w:rsidP="006D0DB2">
            <w:pPr>
              <w:numPr>
                <w:ilvl w:val="0"/>
                <w:numId w:val="27"/>
              </w:numPr>
              <w:jc w:val="both"/>
              <w:rPr>
                <w:i/>
                <w:szCs w:val="32"/>
              </w:rPr>
            </w:pPr>
            <w:r w:rsidRPr="003F20BB">
              <w:rPr>
                <w:i/>
                <w:szCs w:val="32"/>
              </w:rPr>
              <w:t>v kulturních místech (např. divadle, galerii, muzeu atd.) respektovat dohodnutá pravidla a nerušit ostatní při vnímání umění</w:t>
            </w:r>
          </w:p>
          <w:p w:rsidR="00752C59" w:rsidRPr="003F20BB" w:rsidRDefault="00752C59" w:rsidP="006D0DB2">
            <w:pPr>
              <w:numPr>
                <w:ilvl w:val="0"/>
                <w:numId w:val="27"/>
              </w:numPr>
              <w:jc w:val="both"/>
              <w:rPr>
                <w:i/>
                <w:szCs w:val="32"/>
              </w:rPr>
            </w:pPr>
            <w:r w:rsidRPr="003F20BB">
              <w:rPr>
                <w:i/>
                <w:szCs w:val="32"/>
              </w:rPr>
              <w:lastRenderedPageBreak/>
              <w:t xml:space="preserve">všímat si kulturních památek kolem sebe (pomník, hrad, zámek, zajímavá stavba atd.) </w:t>
            </w:r>
          </w:p>
          <w:p w:rsidR="00752C59" w:rsidRPr="003F20BB" w:rsidRDefault="00752C59" w:rsidP="006D0DB2">
            <w:pPr>
              <w:numPr>
                <w:ilvl w:val="0"/>
                <w:numId w:val="27"/>
              </w:numPr>
              <w:jc w:val="both"/>
              <w:rPr>
                <w:i/>
                <w:szCs w:val="32"/>
              </w:rPr>
            </w:pPr>
            <w:r w:rsidRPr="003F20BB">
              <w:rPr>
                <w:i/>
                <w:szCs w:val="32"/>
              </w:rPr>
              <w:t xml:space="preserve">zobrazovat </w:t>
            </w:r>
            <w:r w:rsidRPr="003F20BB">
              <w:rPr>
                <w:i/>
                <w:color w:val="000000"/>
                <w:szCs w:val="32"/>
              </w:rPr>
              <w:t>objekty</w:t>
            </w:r>
            <w:r w:rsidRPr="003F20BB">
              <w:rPr>
                <w:i/>
                <w:color w:val="0000FF"/>
                <w:szCs w:val="32"/>
              </w:rPr>
              <w:t xml:space="preserve"> </w:t>
            </w:r>
            <w:r w:rsidRPr="003F20BB">
              <w:rPr>
                <w:i/>
                <w:color w:val="000000"/>
                <w:szCs w:val="32"/>
              </w:rPr>
              <w:t xml:space="preserve">reálné i fantazijní </w:t>
            </w:r>
            <w:r w:rsidRPr="003F20BB">
              <w:rPr>
                <w:i/>
                <w:szCs w:val="32"/>
              </w:rPr>
              <w:t>různými výtvarnými výrazovými prostředky (</w:t>
            </w:r>
            <w:r w:rsidRPr="003F20BB">
              <w:rPr>
                <w:i/>
                <w:color w:val="000000"/>
                <w:szCs w:val="32"/>
              </w:rPr>
              <w:t xml:space="preserve">např. kresbou, malbou, plošným a prostorovým vytvářením s využíváním různých materiálů – viz výše) </w:t>
            </w:r>
          </w:p>
          <w:p w:rsidR="00752C59" w:rsidRPr="003F20BB" w:rsidRDefault="00752C59" w:rsidP="006D0DB2">
            <w:pPr>
              <w:numPr>
                <w:ilvl w:val="0"/>
                <w:numId w:val="27"/>
              </w:numPr>
              <w:jc w:val="both"/>
              <w:rPr>
                <w:szCs w:val="32"/>
              </w:rPr>
            </w:pPr>
            <w:r w:rsidRPr="003F20BB">
              <w:rPr>
                <w:i/>
                <w:szCs w:val="32"/>
              </w:rPr>
              <w:t>vyjadřovat se zpěvem, hrou na jednoduché rytmické či hudební nástroje, hudebně pohybovou činností (viz výše)</w:t>
            </w:r>
            <w:r w:rsidRPr="003F20BB">
              <w:rPr>
                <w:i/>
                <w:color w:val="000000"/>
                <w:szCs w:val="32"/>
              </w:rPr>
              <w:t xml:space="preserve"> </w:t>
            </w:r>
          </w:p>
        </w:tc>
      </w:tr>
    </w:tbl>
    <w:p w:rsidR="00752C59" w:rsidRPr="003F20BB" w:rsidRDefault="00752C59" w:rsidP="00752C59">
      <w:pPr>
        <w:rPr>
          <w:sz w:val="32"/>
          <w:szCs w:val="32"/>
        </w:rPr>
      </w:pPr>
    </w:p>
    <w:p w:rsidR="00752C59" w:rsidRPr="003F20BB" w:rsidRDefault="00752C59" w:rsidP="003F20BB">
      <w:pPr>
        <w:spacing w:line="360" w:lineRule="auto"/>
        <w:jc w:val="both"/>
        <w:rPr>
          <w:color w:val="17365D" w:themeColor="text2" w:themeShade="BF"/>
          <w:sz w:val="32"/>
          <w:szCs w:val="32"/>
        </w:rPr>
      </w:pPr>
      <w:r w:rsidRPr="003F20BB">
        <w:rPr>
          <w:b/>
          <w:color w:val="17365D" w:themeColor="text2" w:themeShade="BF"/>
          <w:szCs w:val="32"/>
          <w:u w:val="single"/>
        </w:rPr>
        <w:t>DÍTĚ A SVĚT (ENVIRONMENTÁLNÍ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3F20BB" w:rsidTr="00626084">
        <w:tc>
          <w:tcPr>
            <w:tcW w:w="2448" w:type="dxa"/>
          </w:tcPr>
          <w:p w:rsidR="00752C59" w:rsidRPr="003F20BB" w:rsidRDefault="00752C59" w:rsidP="00626084">
            <w:pPr>
              <w:rPr>
                <w:szCs w:val="32"/>
                <w:highlight w:val="lightGray"/>
              </w:rPr>
            </w:pPr>
            <w:r w:rsidRPr="003F20BB">
              <w:rPr>
                <w:szCs w:val="32"/>
              </w:rPr>
              <w:t>Podoblast</w:t>
            </w:r>
          </w:p>
        </w:tc>
        <w:tc>
          <w:tcPr>
            <w:tcW w:w="6764" w:type="dxa"/>
          </w:tcPr>
          <w:p w:rsidR="00752C59" w:rsidRPr="003F20BB" w:rsidRDefault="00752C59" w:rsidP="00626084">
            <w:pPr>
              <w:rPr>
                <w:b/>
                <w:szCs w:val="32"/>
                <w:highlight w:val="lightGray"/>
              </w:rPr>
            </w:pPr>
            <w:r w:rsidRPr="003F20BB">
              <w:rPr>
                <w:b/>
                <w:szCs w:val="32"/>
              </w:rPr>
              <w:t>Poznatky, sociální informovanost</w:t>
            </w:r>
          </w:p>
        </w:tc>
      </w:tr>
      <w:tr w:rsidR="00752C59" w:rsidRPr="003F20BB" w:rsidTr="00626084">
        <w:tc>
          <w:tcPr>
            <w:tcW w:w="9212" w:type="dxa"/>
            <w:gridSpan w:val="2"/>
          </w:tcPr>
          <w:p w:rsidR="00752C59" w:rsidRPr="003F20BB" w:rsidRDefault="00752C59" w:rsidP="00626084">
            <w:pPr>
              <w:rPr>
                <w:szCs w:val="32"/>
              </w:rPr>
            </w:pPr>
          </w:p>
          <w:p w:rsidR="00752C59" w:rsidRPr="003F20BB" w:rsidRDefault="00752C59" w:rsidP="006D0DB2">
            <w:pPr>
              <w:pStyle w:val="Odstavecseseznamem"/>
              <w:numPr>
                <w:ilvl w:val="0"/>
                <w:numId w:val="30"/>
              </w:numPr>
              <w:autoSpaceDE w:val="0"/>
              <w:autoSpaceDN w:val="0"/>
              <w:adjustRightInd w:val="0"/>
              <w:jc w:val="both"/>
              <w:rPr>
                <w:rFonts w:eastAsia="Calibri"/>
                <w:i/>
                <w:color w:val="000000"/>
                <w:szCs w:val="32"/>
                <w:lang w:eastAsia="en-US"/>
              </w:rPr>
            </w:pPr>
            <w:r w:rsidRPr="003F20BB">
              <w:rPr>
                <w:rFonts w:eastAsia="Calibri"/>
                <w:i/>
                <w:color w:val="000000"/>
                <w:szCs w:val="32"/>
                <w:lang w:eastAsia="en-US"/>
              </w:rPr>
              <w:t xml:space="preserve">orientovat se ve školním prostředí, vyznat se v blízkém okolí (vědět, co se kde v blízkosti mateřské školy nachází, např. obchody, zastávka, hřiště, škola, pošta, policie, lékař, knihovna, hasiči, sportoviště) </w:t>
            </w:r>
          </w:p>
          <w:p w:rsidR="00752C59" w:rsidRPr="003F20BB" w:rsidRDefault="00752C59" w:rsidP="006D0DB2">
            <w:pPr>
              <w:pStyle w:val="Odstavecseseznamem"/>
              <w:numPr>
                <w:ilvl w:val="0"/>
                <w:numId w:val="30"/>
              </w:numPr>
              <w:autoSpaceDE w:val="0"/>
              <w:autoSpaceDN w:val="0"/>
              <w:adjustRightInd w:val="0"/>
              <w:jc w:val="both"/>
              <w:rPr>
                <w:rFonts w:eastAsia="Calibri"/>
                <w:i/>
                <w:color w:val="000000"/>
                <w:szCs w:val="32"/>
                <w:lang w:eastAsia="en-US"/>
              </w:rPr>
            </w:pPr>
            <w:r w:rsidRPr="003F20BB">
              <w:rPr>
                <w:rFonts w:eastAsia="Calibri"/>
                <w:i/>
                <w:color w:val="000000"/>
                <w:szCs w:val="32"/>
                <w:lang w:eastAsia="en-US"/>
              </w:rPr>
              <w:t xml:space="preserve">zvládat běžné činnosti, požadavky i jednoduché praktické situace, které se v mateřské škole opakují </w:t>
            </w:r>
          </w:p>
          <w:p w:rsidR="00752C59" w:rsidRPr="003F20BB" w:rsidRDefault="00752C59" w:rsidP="006D0DB2">
            <w:pPr>
              <w:pStyle w:val="Odstavecseseznamem"/>
              <w:numPr>
                <w:ilvl w:val="0"/>
                <w:numId w:val="30"/>
              </w:numPr>
              <w:autoSpaceDE w:val="0"/>
              <w:autoSpaceDN w:val="0"/>
              <w:adjustRightInd w:val="0"/>
              <w:jc w:val="both"/>
              <w:rPr>
                <w:rFonts w:eastAsia="Calibri"/>
                <w:i/>
                <w:color w:val="000000"/>
                <w:szCs w:val="32"/>
                <w:lang w:eastAsia="en-US"/>
              </w:rPr>
            </w:pPr>
            <w:r w:rsidRPr="003F20BB">
              <w:rPr>
                <w:rFonts w:eastAsia="Calibri"/>
                <w:i/>
                <w:color w:val="000000"/>
                <w:szCs w:val="32"/>
                <w:lang w:eastAsia="en-US"/>
              </w:rPr>
              <w:t xml:space="preserve">rozumět běžným okolnostem a dějům, jevům a situacím, s nimiž se běžně setkává (rozumět tomu, co se ve známém prostředí děje) </w:t>
            </w:r>
          </w:p>
          <w:p w:rsidR="00752C59" w:rsidRPr="003F20BB" w:rsidRDefault="00752C59" w:rsidP="006D0DB2">
            <w:pPr>
              <w:pStyle w:val="Odstavecseseznamem"/>
              <w:numPr>
                <w:ilvl w:val="0"/>
                <w:numId w:val="30"/>
              </w:numPr>
              <w:autoSpaceDE w:val="0"/>
              <w:autoSpaceDN w:val="0"/>
              <w:adjustRightInd w:val="0"/>
              <w:spacing w:after="60"/>
              <w:jc w:val="both"/>
              <w:rPr>
                <w:rFonts w:eastAsia="Calibri"/>
                <w:i/>
                <w:color w:val="000000"/>
                <w:szCs w:val="32"/>
                <w:lang w:eastAsia="en-US"/>
              </w:rPr>
            </w:pPr>
            <w:r w:rsidRPr="003F20BB">
              <w:rPr>
                <w:rFonts w:eastAsia="Calibri"/>
                <w:i/>
                <w:color w:val="000000"/>
                <w:szCs w:val="32"/>
                <w:lang w:eastAsia="en-US"/>
              </w:rPr>
              <w:t xml:space="preserve">mít poznatky z nejrůznějších oblastí života a poznání v rozsahu podle toho, s čím se v praxi setkává, co kolem sebe vidí, co prožívá, co mu bylo zprostředkováno či vysvětleno (např. poznatky o přírodě živé i neživé, o přírodních jevech a dějích, o lidech a jejich životě, o kultuře či technice) </w:t>
            </w:r>
          </w:p>
          <w:p w:rsidR="00752C59" w:rsidRPr="003F20BB" w:rsidRDefault="00752C59" w:rsidP="006D0DB2">
            <w:pPr>
              <w:pStyle w:val="Odstavecseseznamem"/>
              <w:numPr>
                <w:ilvl w:val="0"/>
                <w:numId w:val="30"/>
              </w:numPr>
              <w:spacing w:after="60"/>
              <w:jc w:val="both"/>
              <w:rPr>
                <w:i/>
                <w:szCs w:val="32"/>
              </w:rPr>
            </w:pPr>
            <w:r w:rsidRPr="003F20BB">
              <w:rPr>
                <w:i/>
                <w:szCs w:val="32"/>
              </w:rPr>
              <w:t>uvědomovat si, že jak svět přírody, tak i svět lidí je na různých částech naší planety různorodý a pestrý a ne vždy šťastný</w:t>
            </w:r>
          </w:p>
          <w:p w:rsidR="00752C59" w:rsidRPr="003F20BB" w:rsidRDefault="00752C59" w:rsidP="006D0DB2">
            <w:pPr>
              <w:pStyle w:val="Odstavecseseznamem"/>
              <w:numPr>
                <w:ilvl w:val="0"/>
                <w:numId w:val="30"/>
              </w:numPr>
              <w:spacing w:after="60"/>
              <w:jc w:val="both"/>
              <w:rPr>
                <w:i/>
                <w:szCs w:val="32"/>
              </w:rPr>
            </w:pPr>
            <w:r w:rsidRPr="003F20BB">
              <w:rPr>
                <w:i/>
                <w:szCs w:val="32"/>
              </w:rPr>
              <w:t xml:space="preserve">mít poznatky o své zemi, (znát název státu, státní vlajku, hymnu, prezidenta, hlavní město, významné svátky a události) </w:t>
            </w:r>
          </w:p>
        </w:tc>
      </w:tr>
      <w:tr w:rsidR="00752C59" w:rsidRPr="003F20BB" w:rsidTr="00626084">
        <w:tc>
          <w:tcPr>
            <w:tcW w:w="2448" w:type="dxa"/>
          </w:tcPr>
          <w:p w:rsidR="00752C59" w:rsidRPr="003F20BB" w:rsidRDefault="00752C59" w:rsidP="00626084">
            <w:pPr>
              <w:rPr>
                <w:szCs w:val="32"/>
              </w:rPr>
            </w:pPr>
            <w:r w:rsidRPr="003F20BB">
              <w:rPr>
                <w:szCs w:val="32"/>
              </w:rPr>
              <w:t>Podoblast</w:t>
            </w:r>
          </w:p>
        </w:tc>
        <w:tc>
          <w:tcPr>
            <w:tcW w:w="6764" w:type="dxa"/>
          </w:tcPr>
          <w:p w:rsidR="00752C59" w:rsidRPr="003F20BB" w:rsidRDefault="00752C59" w:rsidP="00626084">
            <w:pPr>
              <w:rPr>
                <w:szCs w:val="32"/>
              </w:rPr>
            </w:pPr>
            <w:r w:rsidRPr="003F20BB">
              <w:rPr>
                <w:b/>
                <w:szCs w:val="32"/>
              </w:rPr>
              <w:t>Adaptabilita ke změnám</w:t>
            </w:r>
          </w:p>
        </w:tc>
      </w:tr>
      <w:tr w:rsidR="00752C59" w:rsidRPr="003F20BB" w:rsidTr="00626084">
        <w:tc>
          <w:tcPr>
            <w:tcW w:w="9212" w:type="dxa"/>
            <w:gridSpan w:val="2"/>
          </w:tcPr>
          <w:p w:rsidR="00752C59" w:rsidRPr="003F20BB" w:rsidRDefault="00752C59" w:rsidP="00626084">
            <w:pPr>
              <w:rPr>
                <w:i/>
                <w:szCs w:val="32"/>
              </w:rPr>
            </w:pPr>
          </w:p>
          <w:p w:rsidR="00752C59" w:rsidRPr="003F20BB" w:rsidRDefault="00752C59" w:rsidP="006D0DB2">
            <w:pPr>
              <w:numPr>
                <w:ilvl w:val="0"/>
                <w:numId w:val="28"/>
              </w:numPr>
              <w:jc w:val="both"/>
              <w:rPr>
                <w:i/>
                <w:szCs w:val="32"/>
              </w:rPr>
            </w:pPr>
            <w:r w:rsidRPr="003F20BB">
              <w:rPr>
                <w:i/>
                <w:szCs w:val="32"/>
              </w:rPr>
              <w:t>zajímat se, co se v okolí děje, všímat si dění změn ve svém okolí (např. v přírodě), proměny komentovat, přizpůsobit oblečení – rozlišení pocitu chladu a tepla, chování</w:t>
            </w:r>
          </w:p>
          <w:p w:rsidR="00752C59" w:rsidRPr="003F20BB" w:rsidRDefault="00752C59" w:rsidP="006D0DB2">
            <w:pPr>
              <w:numPr>
                <w:ilvl w:val="0"/>
                <w:numId w:val="28"/>
              </w:numPr>
              <w:jc w:val="both"/>
              <w:rPr>
                <w:szCs w:val="32"/>
              </w:rPr>
            </w:pPr>
            <w:r w:rsidRPr="003F20BB">
              <w:rPr>
                <w:i/>
                <w:szCs w:val="32"/>
              </w:rPr>
              <w:t>vědět, že se stále něco děje, že všechno kolem plyne, vyvíjí se a proměňuje běžně proměnlivé okolnosti v mateřské škole vnímat jako samozřejmé a přirozeně se tomuto dění přizpůsobovat</w:t>
            </w:r>
          </w:p>
          <w:p w:rsidR="00752C59" w:rsidRPr="003F20BB" w:rsidRDefault="00752C59" w:rsidP="006D0DB2">
            <w:pPr>
              <w:numPr>
                <w:ilvl w:val="0"/>
                <w:numId w:val="28"/>
              </w:numPr>
              <w:jc w:val="both"/>
              <w:rPr>
                <w:i/>
                <w:szCs w:val="32"/>
              </w:rPr>
            </w:pPr>
            <w:r w:rsidRPr="003F20BB">
              <w:rPr>
                <w:i/>
                <w:szCs w:val="32"/>
              </w:rPr>
              <w:t>ctít oslavy narozenin, svátků, slavností</w:t>
            </w:r>
          </w:p>
          <w:p w:rsidR="00752C59" w:rsidRPr="003F20BB" w:rsidRDefault="00752C59" w:rsidP="00626084">
            <w:pPr>
              <w:rPr>
                <w:szCs w:val="32"/>
              </w:rPr>
            </w:pPr>
          </w:p>
        </w:tc>
      </w:tr>
      <w:tr w:rsidR="00752C59" w:rsidRPr="003F20BB" w:rsidTr="001807EF">
        <w:tc>
          <w:tcPr>
            <w:tcW w:w="2448" w:type="dxa"/>
            <w:tcBorders>
              <w:bottom w:val="single" w:sz="4" w:space="0" w:color="auto"/>
            </w:tcBorders>
          </w:tcPr>
          <w:p w:rsidR="00752C59" w:rsidRPr="003F20BB" w:rsidRDefault="00752C59" w:rsidP="00626084">
            <w:pPr>
              <w:rPr>
                <w:szCs w:val="32"/>
              </w:rPr>
            </w:pPr>
            <w:r w:rsidRPr="003F20BB">
              <w:rPr>
                <w:szCs w:val="32"/>
              </w:rPr>
              <w:t>Podoblast</w:t>
            </w:r>
          </w:p>
        </w:tc>
        <w:tc>
          <w:tcPr>
            <w:tcW w:w="6764" w:type="dxa"/>
            <w:tcBorders>
              <w:bottom w:val="single" w:sz="4" w:space="0" w:color="auto"/>
            </w:tcBorders>
          </w:tcPr>
          <w:p w:rsidR="00752C59" w:rsidRPr="003F20BB" w:rsidRDefault="00752C59" w:rsidP="00626084">
            <w:pPr>
              <w:rPr>
                <w:b/>
                <w:szCs w:val="32"/>
              </w:rPr>
            </w:pPr>
            <w:r w:rsidRPr="003F20BB">
              <w:rPr>
                <w:b/>
                <w:szCs w:val="32"/>
              </w:rPr>
              <w:t>Vztah k životnímu prostředí</w:t>
            </w:r>
          </w:p>
        </w:tc>
      </w:tr>
      <w:tr w:rsidR="00752C59" w:rsidRPr="003F20BB" w:rsidTr="001807EF">
        <w:tc>
          <w:tcPr>
            <w:tcW w:w="9212" w:type="dxa"/>
            <w:gridSpan w:val="2"/>
            <w:tcBorders>
              <w:bottom w:val="nil"/>
            </w:tcBorders>
          </w:tcPr>
          <w:p w:rsidR="00752C59" w:rsidRPr="003F20BB" w:rsidRDefault="00752C59" w:rsidP="00626084">
            <w:pPr>
              <w:autoSpaceDE w:val="0"/>
              <w:autoSpaceDN w:val="0"/>
              <w:adjustRightInd w:val="0"/>
              <w:ind w:left="720"/>
              <w:rPr>
                <w:rFonts w:eastAsia="Calibri"/>
                <w:i/>
                <w:color w:val="000000"/>
                <w:szCs w:val="32"/>
                <w:lang w:eastAsia="en-US"/>
              </w:rPr>
            </w:pPr>
          </w:p>
          <w:p w:rsidR="00752C59" w:rsidRPr="003F20BB" w:rsidRDefault="00752C59" w:rsidP="006D0DB2">
            <w:pPr>
              <w:numPr>
                <w:ilvl w:val="0"/>
                <w:numId w:val="29"/>
              </w:numPr>
              <w:autoSpaceDE w:val="0"/>
              <w:autoSpaceDN w:val="0"/>
              <w:adjustRightInd w:val="0"/>
              <w:jc w:val="both"/>
              <w:rPr>
                <w:rFonts w:eastAsia="Calibri"/>
                <w:i/>
                <w:color w:val="000000"/>
                <w:szCs w:val="32"/>
                <w:lang w:eastAsia="en-US"/>
              </w:rPr>
            </w:pPr>
            <w:r w:rsidRPr="003F20BB">
              <w:rPr>
                <w:rFonts w:eastAsia="Calibri"/>
                <w:i/>
                <w:color w:val="000000"/>
                <w:szCs w:val="32"/>
                <w:lang w:eastAsia="en-US"/>
              </w:rPr>
              <w:t xml:space="preserve">znát, co je škodlivé a nebezpečné (různé nástrahy a rizika ve spojení s přírodou) i neovlivnitelné – vítr, déšť záplavy, teplo, sucho, mrazy), co může ohrožovat zdravé životní prostředí </w:t>
            </w:r>
          </w:p>
          <w:p w:rsidR="00752C59" w:rsidRPr="003F20BB" w:rsidRDefault="00752C59" w:rsidP="006D0DB2">
            <w:pPr>
              <w:numPr>
                <w:ilvl w:val="0"/>
                <w:numId w:val="29"/>
              </w:numPr>
              <w:autoSpaceDE w:val="0"/>
              <w:autoSpaceDN w:val="0"/>
              <w:adjustRightInd w:val="0"/>
              <w:jc w:val="both"/>
              <w:rPr>
                <w:rFonts w:eastAsia="Calibri"/>
                <w:i/>
                <w:szCs w:val="32"/>
                <w:lang w:eastAsia="en-US"/>
              </w:rPr>
            </w:pPr>
            <w:r w:rsidRPr="003F20BB">
              <w:rPr>
                <w:rFonts w:eastAsia="Calibri"/>
                <w:i/>
                <w:szCs w:val="32"/>
                <w:lang w:eastAsia="en-US"/>
              </w:rPr>
              <w:t>uvědomovat si, že člověk a příroda se navzájem ovlivňují, že každý může svým chováním působit na životní prostředí</w:t>
            </w:r>
            <w:r w:rsidRPr="003F20BB">
              <w:rPr>
                <w:rFonts w:eastAsia="Calibri"/>
                <w:szCs w:val="32"/>
                <w:lang w:eastAsia="en-US"/>
              </w:rPr>
              <w:t xml:space="preserve"> (</w:t>
            </w:r>
            <w:r w:rsidRPr="003F20BB">
              <w:rPr>
                <w:rFonts w:eastAsia="Calibri"/>
                <w:i/>
                <w:szCs w:val="32"/>
                <w:lang w:eastAsia="en-US"/>
              </w:rPr>
              <w:t>podporovat či narušovat zdraví, přírodní prostředí i společenskou pohodu)</w:t>
            </w:r>
          </w:p>
          <w:p w:rsidR="00752C59" w:rsidRPr="003F20BB" w:rsidRDefault="00752C59" w:rsidP="006D0DB2">
            <w:pPr>
              <w:numPr>
                <w:ilvl w:val="0"/>
                <w:numId w:val="29"/>
              </w:numPr>
              <w:autoSpaceDE w:val="0"/>
              <w:autoSpaceDN w:val="0"/>
              <w:adjustRightInd w:val="0"/>
              <w:jc w:val="both"/>
              <w:rPr>
                <w:rFonts w:eastAsia="Calibri"/>
                <w:i/>
                <w:color w:val="000000"/>
                <w:szCs w:val="32"/>
                <w:lang w:eastAsia="en-US"/>
              </w:rPr>
            </w:pPr>
            <w:r w:rsidRPr="003F20BB">
              <w:rPr>
                <w:rFonts w:eastAsia="Calibri"/>
                <w:i/>
                <w:color w:val="000000"/>
                <w:szCs w:val="32"/>
                <w:lang w:eastAsia="en-US"/>
              </w:rPr>
              <w:t xml:space="preserve">všímat si nepořádku a škod, dbát o pořádek a čistotu, starat se o rostliny, zvládat drobné úklidové práce, nakládat vhodným způsobem s odpady, chápat význam třídění odpadu chránit přírodu v okolí, živé tvory apod. </w:t>
            </w:r>
          </w:p>
          <w:p w:rsidR="00752C59" w:rsidRPr="003F20BB" w:rsidRDefault="00752C59" w:rsidP="006D0DB2">
            <w:pPr>
              <w:numPr>
                <w:ilvl w:val="0"/>
                <w:numId w:val="29"/>
              </w:numPr>
              <w:autoSpaceDE w:val="0"/>
              <w:autoSpaceDN w:val="0"/>
              <w:adjustRightInd w:val="0"/>
              <w:jc w:val="both"/>
              <w:rPr>
                <w:rFonts w:eastAsia="Calibri"/>
                <w:i/>
                <w:color w:val="000000"/>
                <w:szCs w:val="32"/>
                <w:lang w:eastAsia="en-US"/>
              </w:rPr>
            </w:pPr>
            <w:r w:rsidRPr="003F20BB">
              <w:rPr>
                <w:rFonts w:eastAsia="Calibri"/>
                <w:i/>
                <w:color w:val="000000"/>
                <w:szCs w:val="32"/>
                <w:lang w:eastAsia="en-US"/>
              </w:rPr>
              <w:t>spoluvytvářet pohodu prostředí (cítit se spokojeně a bezpečně)</w:t>
            </w:r>
          </w:p>
          <w:p w:rsidR="00752C59" w:rsidRPr="003F20BB" w:rsidRDefault="00752C59" w:rsidP="006D0DB2">
            <w:pPr>
              <w:numPr>
                <w:ilvl w:val="0"/>
                <w:numId w:val="29"/>
              </w:numPr>
              <w:autoSpaceDE w:val="0"/>
              <w:autoSpaceDN w:val="0"/>
              <w:adjustRightInd w:val="0"/>
              <w:jc w:val="both"/>
              <w:rPr>
                <w:rFonts w:eastAsia="Calibri"/>
                <w:i/>
                <w:color w:val="000000"/>
                <w:szCs w:val="32"/>
                <w:lang w:eastAsia="en-US"/>
              </w:rPr>
            </w:pPr>
            <w:r w:rsidRPr="003F20BB">
              <w:rPr>
                <w:rFonts w:eastAsia="Calibri"/>
                <w:i/>
                <w:color w:val="000000"/>
                <w:szCs w:val="32"/>
                <w:lang w:eastAsia="en-US"/>
              </w:rPr>
              <w:t>být citlivý k přírodě</w:t>
            </w:r>
          </w:p>
        </w:tc>
      </w:tr>
    </w:tbl>
    <w:p w:rsidR="00752C59" w:rsidRPr="00390F9B" w:rsidRDefault="00752C59" w:rsidP="00752C59">
      <w:pPr>
        <w:rPr>
          <w:i/>
          <w:sz w:val="20"/>
        </w:rPr>
      </w:pPr>
    </w:p>
    <w:p w:rsidR="00752C59" w:rsidRPr="00390F9B" w:rsidRDefault="00752C59" w:rsidP="00752C59">
      <w:pPr>
        <w:rPr>
          <w:i/>
          <w:sz w:val="20"/>
        </w:rPr>
      </w:pPr>
    </w:p>
    <w:p w:rsidR="00752C59" w:rsidRDefault="00752C59" w:rsidP="00863CA9">
      <w:pPr>
        <w:pStyle w:val="Nadpis1"/>
      </w:pPr>
      <w:bookmarkStart w:id="391" w:name="_Toc462390354"/>
      <w:bookmarkStart w:id="392" w:name="_Toc493805410"/>
      <w:bookmarkStart w:id="393" w:name="_Toc493805512"/>
      <w:bookmarkStart w:id="394" w:name="_Toc493805626"/>
      <w:bookmarkStart w:id="395" w:name="_Toc525156607"/>
      <w:bookmarkStart w:id="396" w:name="_Toc525158658"/>
      <w:bookmarkStart w:id="397" w:name="_Toc19274761"/>
      <w:bookmarkStart w:id="398" w:name="_Toc51360233"/>
      <w:bookmarkStart w:id="399" w:name="_Toc51368612"/>
      <w:bookmarkStart w:id="400" w:name="_Toc82986139"/>
      <w:bookmarkStart w:id="401" w:name="_Toc115728582"/>
      <w:r w:rsidRPr="00114813">
        <w:lastRenderedPageBreak/>
        <w:t>Názvy integrovaných bloků – dále IB</w:t>
      </w:r>
      <w:bookmarkEnd w:id="391"/>
      <w:bookmarkEnd w:id="392"/>
      <w:bookmarkEnd w:id="393"/>
      <w:bookmarkEnd w:id="394"/>
      <w:bookmarkEnd w:id="395"/>
      <w:bookmarkEnd w:id="396"/>
      <w:bookmarkEnd w:id="397"/>
      <w:bookmarkEnd w:id="398"/>
      <w:bookmarkEnd w:id="399"/>
      <w:bookmarkEnd w:id="400"/>
      <w:bookmarkEnd w:id="401"/>
    </w:p>
    <w:p w:rsidR="00863CA9" w:rsidRDefault="00E94987" w:rsidP="00863CA9">
      <w:pPr>
        <w:pStyle w:val="Text"/>
        <w:jc w:val="center"/>
        <w:rPr>
          <w:szCs w:val="24"/>
        </w:rPr>
      </w:pPr>
      <w:r w:rsidRPr="00863CA9">
        <w:rPr>
          <w:szCs w:val="24"/>
        </w:rPr>
        <w:t>(integrovaný = obsahující všechny vzdělávací oblasti</w:t>
      </w:r>
      <w:r w:rsidR="00863CA9">
        <w:rPr>
          <w:szCs w:val="24"/>
        </w:rPr>
        <w:t>)</w:t>
      </w:r>
    </w:p>
    <w:p w:rsidR="00863CA9" w:rsidRPr="00863CA9" w:rsidRDefault="00863CA9" w:rsidP="00863CA9">
      <w:pPr>
        <w:pStyle w:val="Text"/>
        <w:jc w:val="center"/>
        <w:rPr>
          <w:szCs w:val="24"/>
        </w:rPr>
      </w:pPr>
    </w:p>
    <w:p w:rsidR="00752C59" w:rsidRPr="00863CA9" w:rsidRDefault="00863CA9" w:rsidP="006D0DB2">
      <w:pPr>
        <w:numPr>
          <w:ilvl w:val="0"/>
          <w:numId w:val="31"/>
        </w:numPr>
        <w:spacing w:line="360" w:lineRule="auto"/>
        <w:rPr>
          <w:b/>
          <w:color w:val="17365D" w:themeColor="text2" w:themeShade="BF"/>
        </w:rPr>
      </w:pPr>
      <w:r>
        <w:rPr>
          <w:b/>
          <w:color w:val="17365D" w:themeColor="text2" w:themeShade="BF"/>
        </w:rPr>
        <w:t>D</w:t>
      </w:r>
      <w:r w:rsidR="00752C59" w:rsidRPr="00863CA9">
        <w:rPr>
          <w:b/>
          <w:color w:val="17365D" w:themeColor="text2" w:themeShade="BF"/>
        </w:rPr>
        <w:t>ítě a jeho tělo</w:t>
      </w:r>
    </w:p>
    <w:p w:rsidR="00752C59" w:rsidRPr="00863CA9" w:rsidRDefault="00863CA9" w:rsidP="006D0DB2">
      <w:pPr>
        <w:numPr>
          <w:ilvl w:val="0"/>
          <w:numId w:val="31"/>
        </w:numPr>
        <w:spacing w:line="360" w:lineRule="auto"/>
        <w:rPr>
          <w:b/>
          <w:color w:val="17365D" w:themeColor="text2" w:themeShade="BF"/>
        </w:rPr>
      </w:pPr>
      <w:r>
        <w:rPr>
          <w:b/>
          <w:color w:val="17365D" w:themeColor="text2" w:themeShade="BF"/>
        </w:rPr>
        <w:t>D</w:t>
      </w:r>
      <w:r w:rsidR="00752C59" w:rsidRPr="00863CA9">
        <w:rPr>
          <w:b/>
          <w:color w:val="17365D" w:themeColor="text2" w:themeShade="BF"/>
        </w:rPr>
        <w:t>ítě a jeho psychika</w:t>
      </w:r>
    </w:p>
    <w:p w:rsidR="00752C59" w:rsidRPr="00863CA9" w:rsidRDefault="00863CA9" w:rsidP="006D0DB2">
      <w:pPr>
        <w:numPr>
          <w:ilvl w:val="0"/>
          <w:numId w:val="31"/>
        </w:numPr>
        <w:spacing w:line="360" w:lineRule="auto"/>
        <w:rPr>
          <w:b/>
          <w:color w:val="17365D" w:themeColor="text2" w:themeShade="BF"/>
        </w:rPr>
      </w:pPr>
      <w:r>
        <w:rPr>
          <w:b/>
          <w:color w:val="17365D" w:themeColor="text2" w:themeShade="BF"/>
        </w:rPr>
        <w:t>D</w:t>
      </w:r>
      <w:r w:rsidR="00752C59" w:rsidRPr="00863CA9">
        <w:rPr>
          <w:b/>
          <w:color w:val="17365D" w:themeColor="text2" w:themeShade="BF"/>
        </w:rPr>
        <w:t>ítě a ten druhý</w:t>
      </w:r>
    </w:p>
    <w:p w:rsidR="00752C59" w:rsidRPr="00863CA9" w:rsidRDefault="00863CA9" w:rsidP="006D0DB2">
      <w:pPr>
        <w:numPr>
          <w:ilvl w:val="0"/>
          <w:numId w:val="31"/>
        </w:numPr>
        <w:spacing w:line="360" w:lineRule="auto"/>
        <w:rPr>
          <w:b/>
          <w:color w:val="17365D" w:themeColor="text2" w:themeShade="BF"/>
        </w:rPr>
      </w:pPr>
      <w:r>
        <w:rPr>
          <w:b/>
          <w:color w:val="17365D" w:themeColor="text2" w:themeShade="BF"/>
        </w:rPr>
        <w:t>D</w:t>
      </w:r>
      <w:r w:rsidR="00752C59" w:rsidRPr="00863CA9">
        <w:rPr>
          <w:b/>
          <w:color w:val="17365D" w:themeColor="text2" w:themeShade="BF"/>
        </w:rPr>
        <w:t>ítě a společnost</w:t>
      </w:r>
    </w:p>
    <w:p w:rsidR="00752C59" w:rsidRPr="00863CA9" w:rsidRDefault="00863CA9" w:rsidP="006D0DB2">
      <w:pPr>
        <w:numPr>
          <w:ilvl w:val="0"/>
          <w:numId w:val="31"/>
        </w:numPr>
        <w:spacing w:line="360" w:lineRule="auto"/>
        <w:rPr>
          <w:b/>
          <w:color w:val="17365D" w:themeColor="text2" w:themeShade="BF"/>
        </w:rPr>
      </w:pPr>
      <w:r>
        <w:rPr>
          <w:b/>
          <w:color w:val="17365D" w:themeColor="text2" w:themeShade="BF"/>
        </w:rPr>
        <w:t>D</w:t>
      </w:r>
      <w:r w:rsidR="00752C59" w:rsidRPr="00863CA9">
        <w:rPr>
          <w:b/>
          <w:color w:val="17365D" w:themeColor="text2" w:themeShade="BF"/>
        </w:rPr>
        <w:t>ítě a svět</w:t>
      </w:r>
    </w:p>
    <w:p w:rsidR="00863CA9" w:rsidRDefault="00863CA9" w:rsidP="00863CA9">
      <w:pPr>
        <w:spacing w:line="360" w:lineRule="auto"/>
        <w:jc w:val="both"/>
        <w:rPr>
          <w:b/>
        </w:rPr>
      </w:pPr>
    </w:p>
    <w:p w:rsidR="00752C59" w:rsidRDefault="00E94987" w:rsidP="00863CA9">
      <w:pPr>
        <w:spacing w:line="360" w:lineRule="auto"/>
        <w:jc w:val="both"/>
      </w:pPr>
      <w:r w:rsidRPr="00863CA9">
        <w:rPr>
          <w:b/>
        </w:rPr>
        <w:t xml:space="preserve">IB jsou </w:t>
      </w:r>
      <w:r w:rsidR="00752C59" w:rsidRPr="00863CA9">
        <w:rPr>
          <w:b/>
        </w:rPr>
        <w:t>rozpracované do</w:t>
      </w:r>
      <w:r w:rsidR="00752C59" w:rsidRPr="00863CA9">
        <w:rPr>
          <w:b/>
          <w:color w:val="FF0000"/>
        </w:rPr>
        <w:t xml:space="preserve"> </w:t>
      </w:r>
      <w:r w:rsidR="00752C59" w:rsidRPr="00863CA9">
        <w:rPr>
          <w:b/>
          <w:color w:val="17365D" w:themeColor="text2" w:themeShade="BF"/>
        </w:rPr>
        <w:t>tematických celků</w:t>
      </w:r>
      <w:r w:rsidR="00752C59" w:rsidRPr="00863CA9">
        <w:rPr>
          <w:color w:val="FF0000"/>
        </w:rPr>
        <w:t xml:space="preserve"> </w:t>
      </w:r>
      <w:r w:rsidR="00752C59" w:rsidRPr="00863CA9">
        <w:t xml:space="preserve">(tematický celek může trvat 3 dny, nebo i čtrnáct dní, záleží na množství činností, jak </w:t>
      </w:r>
      <w:r w:rsidR="00863CA9">
        <w:t>dané téma děti baví a jak jej z</w:t>
      </w:r>
      <w:r w:rsidR="00752C59" w:rsidRPr="00863CA9">
        <w:t>vládají). Tematický celek lze vynechat, nahradit, nebo zařadit neplánovaný projekt.</w:t>
      </w:r>
    </w:p>
    <w:p w:rsidR="00863CA9" w:rsidRPr="00863CA9" w:rsidRDefault="00863CA9" w:rsidP="00863CA9">
      <w:pPr>
        <w:spacing w:line="360" w:lineRule="auto"/>
        <w:jc w:val="both"/>
      </w:pPr>
    </w:p>
    <w:p w:rsidR="00752C59" w:rsidRPr="00E94987" w:rsidRDefault="00752C59" w:rsidP="00E94987">
      <w:pPr>
        <w:pStyle w:val="Nadpis1"/>
        <w:jc w:val="left"/>
        <w:rPr>
          <w:caps/>
        </w:rPr>
      </w:pPr>
      <w:bookmarkStart w:id="402" w:name="_Toc525158659"/>
      <w:bookmarkStart w:id="403" w:name="_Toc19274762"/>
      <w:bookmarkStart w:id="404" w:name="_Toc51360234"/>
      <w:bookmarkStart w:id="405" w:name="_Toc51368613"/>
      <w:bookmarkStart w:id="406" w:name="_Toc82986140"/>
      <w:bookmarkStart w:id="407" w:name="_Toc115728583"/>
      <w:r w:rsidRPr="00E94987">
        <w:rPr>
          <w:caps/>
        </w:rPr>
        <w:t xml:space="preserve">1. IB: </w:t>
      </w:r>
      <w:bookmarkEnd w:id="402"/>
      <w:bookmarkEnd w:id="403"/>
      <w:r w:rsidR="00AA2D01">
        <w:rPr>
          <w:caps/>
        </w:rPr>
        <w:t>Vítáme vás ve školce</w:t>
      </w:r>
      <w:bookmarkEnd w:id="404"/>
      <w:bookmarkEnd w:id="405"/>
      <w:bookmarkEnd w:id="406"/>
      <w:bookmarkEnd w:id="407"/>
    </w:p>
    <w:p w:rsidR="00E94987" w:rsidRDefault="00E94987" w:rsidP="003B596C">
      <w:pPr>
        <w:rPr>
          <w:b/>
          <w:caps/>
          <w:u w:val="single"/>
        </w:rPr>
      </w:pPr>
    </w:p>
    <w:p w:rsidR="00863CA9" w:rsidRPr="00863CA9" w:rsidRDefault="003B596C" w:rsidP="00863CA9">
      <w:pPr>
        <w:jc w:val="center"/>
        <w:rPr>
          <w:b/>
          <w:caps/>
          <w:color w:val="C00000"/>
          <w:sz w:val="28"/>
          <w:szCs w:val="28"/>
          <w:u w:val="single"/>
        </w:rPr>
      </w:pPr>
      <w:r w:rsidRPr="00863CA9">
        <w:rPr>
          <w:b/>
          <w:caps/>
          <w:color w:val="C00000"/>
          <w:sz w:val="28"/>
          <w:szCs w:val="28"/>
          <w:u w:val="single"/>
        </w:rPr>
        <w:t>Září</w:t>
      </w:r>
    </w:p>
    <w:p w:rsidR="00863CA9" w:rsidRPr="00863CA9" w:rsidRDefault="00863CA9" w:rsidP="003B596C">
      <w:pPr>
        <w:rPr>
          <w:b/>
          <w:caps/>
          <w:color w:val="C00000"/>
          <w:sz w:val="28"/>
          <w:szCs w:val="28"/>
          <w:u w:val="single"/>
        </w:rPr>
      </w:pPr>
    </w:p>
    <w:p w:rsidR="003D3F4C" w:rsidRPr="00863CA9" w:rsidRDefault="00AA2D01" w:rsidP="006D0DB2">
      <w:pPr>
        <w:pStyle w:val="Odstavecseseznamem"/>
        <w:numPr>
          <w:ilvl w:val="0"/>
          <w:numId w:val="42"/>
        </w:numPr>
        <w:spacing w:after="200" w:line="276" w:lineRule="auto"/>
        <w:jc w:val="center"/>
        <w:rPr>
          <w:b/>
          <w:color w:val="C00000"/>
          <w:sz w:val="28"/>
          <w:szCs w:val="28"/>
        </w:rPr>
      </w:pPr>
      <w:r w:rsidRPr="00863CA9">
        <w:rPr>
          <w:b/>
          <w:color w:val="C00000"/>
          <w:sz w:val="28"/>
          <w:szCs w:val="28"/>
        </w:rPr>
        <w:t>Sovičky se seznamuj</w:t>
      </w:r>
      <w:r w:rsidR="003D3F4C" w:rsidRPr="00863CA9">
        <w:rPr>
          <w:b/>
          <w:color w:val="C00000"/>
          <w:sz w:val="28"/>
          <w:szCs w:val="28"/>
        </w:rPr>
        <w:t>í</w:t>
      </w:r>
    </w:p>
    <w:p w:rsidR="00B421C5" w:rsidRPr="00863CA9" w:rsidRDefault="00780B08" w:rsidP="006D0DB2">
      <w:pPr>
        <w:pStyle w:val="Odstavecseseznamem"/>
        <w:numPr>
          <w:ilvl w:val="0"/>
          <w:numId w:val="42"/>
        </w:numPr>
        <w:pBdr>
          <w:bottom w:val="single" w:sz="4" w:space="1" w:color="auto"/>
        </w:pBdr>
        <w:spacing w:after="200" w:line="276" w:lineRule="auto"/>
        <w:jc w:val="center"/>
        <w:rPr>
          <w:b/>
          <w:color w:val="C00000"/>
          <w:sz w:val="28"/>
          <w:szCs w:val="28"/>
        </w:rPr>
      </w:pPr>
      <w:r w:rsidRPr="00863CA9">
        <w:rPr>
          <w:b/>
          <w:color w:val="C00000"/>
          <w:sz w:val="28"/>
          <w:szCs w:val="28"/>
        </w:rPr>
        <w:t>O hladové housence – plody podzimu</w:t>
      </w:r>
    </w:p>
    <w:p w:rsidR="00E94987" w:rsidRPr="007C0176" w:rsidRDefault="00E94987" w:rsidP="001807EF">
      <w:pPr>
        <w:spacing w:after="200" w:line="276" w:lineRule="auto"/>
        <w:rPr>
          <w:color w:val="1F497D" w:themeColor="text2"/>
        </w:rPr>
      </w:pPr>
    </w:p>
    <w:p w:rsidR="00E94987" w:rsidRDefault="00E94987" w:rsidP="003B596C">
      <w:pPr>
        <w:rPr>
          <w:b/>
        </w:rPr>
      </w:pPr>
    </w:p>
    <w:p w:rsidR="003B596C" w:rsidRDefault="003B596C" w:rsidP="003B596C">
      <w:pPr>
        <w:rPr>
          <w:b/>
        </w:rPr>
      </w:pPr>
      <w:r w:rsidRPr="00F138E2">
        <w:rPr>
          <w:b/>
        </w:rPr>
        <w:t>Dílčí cíle</w:t>
      </w:r>
      <w:r>
        <w:rPr>
          <w:b/>
        </w:rPr>
        <w:t>:</w:t>
      </w:r>
    </w:p>
    <w:p w:rsidR="00863CA9" w:rsidRPr="00F138E2" w:rsidRDefault="00863CA9" w:rsidP="003B596C">
      <w:pPr>
        <w:rPr>
          <w:b/>
        </w:rPr>
      </w:pPr>
    </w:p>
    <w:p w:rsidR="00863CA9" w:rsidRDefault="00863CA9" w:rsidP="006D0DB2">
      <w:pPr>
        <w:pStyle w:val="Odstavecseseznamem"/>
        <w:numPr>
          <w:ilvl w:val="0"/>
          <w:numId w:val="38"/>
        </w:numPr>
        <w:spacing w:after="200" w:line="276" w:lineRule="auto"/>
        <w:jc w:val="both"/>
      </w:pPr>
      <w:r>
        <w:t>Podpořit pocit bezpečí a jistoty pro nově příchozí děti</w:t>
      </w:r>
    </w:p>
    <w:p w:rsidR="003B596C" w:rsidRDefault="003B596C" w:rsidP="006D0DB2">
      <w:pPr>
        <w:pStyle w:val="Odstavecseseznamem"/>
        <w:numPr>
          <w:ilvl w:val="0"/>
          <w:numId w:val="38"/>
        </w:numPr>
        <w:spacing w:after="200" w:line="276" w:lineRule="auto"/>
        <w:jc w:val="both"/>
      </w:pPr>
      <w:r>
        <w:t>rozvíjet schopnosti a dovednosti důležité pro navazování a rozvíjení vztahů dítěte k druhým lidem</w:t>
      </w:r>
      <w:r w:rsidR="00863CA9">
        <w:t>, vytvářet nové kamarádské vztahy</w:t>
      </w:r>
    </w:p>
    <w:p w:rsidR="003B596C" w:rsidRDefault="003B596C" w:rsidP="006D0DB2">
      <w:pPr>
        <w:pStyle w:val="Odstavecseseznamem"/>
        <w:numPr>
          <w:ilvl w:val="0"/>
          <w:numId w:val="38"/>
        </w:numPr>
        <w:spacing w:after="200" w:line="276" w:lineRule="auto"/>
        <w:jc w:val="both"/>
      </w:pPr>
      <w:r>
        <w:t>posilovat prosociální chování ve vztahu k druhému (v rodině, v MŠ, v dětské herní skupině)</w:t>
      </w:r>
    </w:p>
    <w:p w:rsidR="00863CA9" w:rsidRDefault="00863CA9" w:rsidP="006D0DB2">
      <w:pPr>
        <w:pStyle w:val="Odstavecseseznamem"/>
        <w:numPr>
          <w:ilvl w:val="0"/>
          <w:numId w:val="38"/>
        </w:numPr>
        <w:spacing w:after="200" w:line="276" w:lineRule="auto"/>
        <w:jc w:val="both"/>
      </w:pPr>
      <w:r>
        <w:t xml:space="preserve">společně vytvořit nová pravidla a zařadit je do každodenního </w:t>
      </w:r>
      <w:r w:rsidR="001807EF">
        <w:t>dění</w:t>
      </w:r>
      <w:r>
        <w:t xml:space="preserve"> v</w:t>
      </w:r>
      <w:r w:rsidR="001807EF">
        <w:t> </w:t>
      </w:r>
      <w:r>
        <w:t>MŠ</w:t>
      </w:r>
    </w:p>
    <w:p w:rsidR="001807EF" w:rsidRDefault="001807EF" w:rsidP="006D0DB2">
      <w:pPr>
        <w:pStyle w:val="Odstavecseseznamem"/>
        <w:numPr>
          <w:ilvl w:val="0"/>
          <w:numId w:val="38"/>
        </w:numPr>
        <w:spacing w:after="200" w:line="276" w:lineRule="auto"/>
        <w:jc w:val="both"/>
      </w:pPr>
      <w:r>
        <w:t>orientovat se bezpečně v prostředí třídy a školy</w:t>
      </w:r>
    </w:p>
    <w:p w:rsidR="001807EF" w:rsidRDefault="001807EF" w:rsidP="006D0DB2">
      <w:pPr>
        <w:pStyle w:val="Odstavecseseznamem"/>
        <w:numPr>
          <w:ilvl w:val="0"/>
          <w:numId w:val="38"/>
        </w:numPr>
        <w:spacing w:after="200" w:line="276" w:lineRule="auto"/>
        <w:jc w:val="both"/>
      </w:pPr>
      <w:r>
        <w:t>seznámit děti s denním režimem v MŠ a TVP</w:t>
      </w:r>
    </w:p>
    <w:p w:rsidR="003B596C" w:rsidRDefault="003B596C" w:rsidP="006D0DB2">
      <w:pPr>
        <w:pStyle w:val="Odstavecseseznamem"/>
        <w:numPr>
          <w:ilvl w:val="0"/>
          <w:numId w:val="38"/>
        </w:numPr>
        <w:spacing w:after="200" w:line="276" w:lineRule="auto"/>
        <w:jc w:val="both"/>
      </w:pPr>
      <w:r>
        <w:t>rozvíjet základní kulturně společenské postoje, návyky a dovednosti dítěte</w:t>
      </w:r>
    </w:p>
    <w:p w:rsidR="003B596C" w:rsidRDefault="003B596C" w:rsidP="006D0DB2">
      <w:pPr>
        <w:pStyle w:val="Odstavecseseznamem"/>
        <w:numPr>
          <w:ilvl w:val="0"/>
          <w:numId w:val="38"/>
        </w:numPr>
        <w:spacing w:after="200" w:line="276" w:lineRule="auto"/>
        <w:jc w:val="both"/>
      </w:pPr>
      <w:r>
        <w:t>rozvíjet schopnost přizpůsobovat se přirozenému vývoji a běžný změnám</w:t>
      </w:r>
    </w:p>
    <w:p w:rsidR="001807EF" w:rsidRDefault="003B596C" w:rsidP="006D0DB2">
      <w:pPr>
        <w:pStyle w:val="Odstavecseseznamem"/>
        <w:numPr>
          <w:ilvl w:val="0"/>
          <w:numId w:val="38"/>
        </w:numPr>
        <w:spacing w:after="200" w:line="276" w:lineRule="auto"/>
        <w:jc w:val="both"/>
      </w:pPr>
      <w:r>
        <w:t>rozvíjet interaktivní a komunikativní dovednosti</w:t>
      </w:r>
    </w:p>
    <w:p w:rsidR="001807EF" w:rsidRDefault="001807EF" w:rsidP="001807EF">
      <w:pPr>
        <w:spacing w:after="200" w:line="276" w:lineRule="auto"/>
        <w:jc w:val="both"/>
      </w:pPr>
    </w:p>
    <w:p w:rsidR="00863CA9" w:rsidRPr="003B596C" w:rsidRDefault="00863CA9" w:rsidP="003B596C">
      <w:pPr>
        <w:rPr>
          <w:b/>
          <w:color w:val="984806"/>
        </w:rPr>
      </w:pPr>
    </w:p>
    <w:p w:rsidR="003B596C" w:rsidRPr="00E94987" w:rsidRDefault="003B596C" w:rsidP="00E94987">
      <w:pPr>
        <w:pStyle w:val="Nadpis1"/>
        <w:jc w:val="left"/>
        <w:rPr>
          <w:caps/>
        </w:rPr>
      </w:pPr>
      <w:bookmarkStart w:id="408" w:name="_Toc525158660"/>
      <w:bookmarkStart w:id="409" w:name="_Toc19274763"/>
      <w:bookmarkStart w:id="410" w:name="_Toc51360235"/>
      <w:bookmarkStart w:id="411" w:name="_Toc51368614"/>
      <w:bookmarkStart w:id="412" w:name="_Toc82986141"/>
      <w:bookmarkStart w:id="413" w:name="_Toc115728584"/>
      <w:r w:rsidRPr="00E94987">
        <w:rPr>
          <w:caps/>
        </w:rPr>
        <w:lastRenderedPageBreak/>
        <w:t xml:space="preserve">2. IB: </w:t>
      </w:r>
      <w:r w:rsidR="001A0E38" w:rsidRPr="00E94987">
        <w:rPr>
          <w:caps/>
        </w:rPr>
        <w:t>podzim</w:t>
      </w:r>
      <w:r w:rsidR="00101FAA">
        <w:rPr>
          <w:caps/>
        </w:rPr>
        <w:t xml:space="preserve"> </w:t>
      </w:r>
      <w:bookmarkEnd w:id="408"/>
      <w:bookmarkEnd w:id="409"/>
      <w:r w:rsidR="007C0176">
        <w:rPr>
          <w:caps/>
        </w:rPr>
        <w:t>v</w:t>
      </w:r>
      <w:r w:rsidR="008503CB">
        <w:rPr>
          <w:caps/>
        </w:rPr>
        <w:t> </w:t>
      </w:r>
      <w:bookmarkEnd w:id="410"/>
      <w:bookmarkEnd w:id="411"/>
      <w:r w:rsidR="00E7261F">
        <w:rPr>
          <w:caps/>
        </w:rPr>
        <w:t>PŘÍRODĚ</w:t>
      </w:r>
      <w:bookmarkEnd w:id="412"/>
      <w:r w:rsidR="008503CB">
        <w:rPr>
          <w:caps/>
        </w:rPr>
        <w:t xml:space="preserve"> – SILÁK KAŠTAN</w:t>
      </w:r>
      <w:bookmarkEnd w:id="413"/>
    </w:p>
    <w:p w:rsidR="00ED4E72" w:rsidRPr="001807EF" w:rsidRDefault="00ED4E72" w:rsidP="001807EF">
      <w:pPr>
        <w:tabs>
          <w:tab w:val="left" w:pos="7770"/>
        </w:tabs>
        <w:spacing w:before="240" w:line="360" w:lineRule="auto"/>
        <w:rPr>
          <w:b/>
          <w:color w:val="17365D" w:themeColor="text2" w:themeShade="BF"/>
          <w:u w:val="single"/>
        </w:rPr>
      </w:pPr>
      <w:r w:rsidRPr="001807EF">
        <w:rPr>
          <w:b/>
          <w:color w:val="17365D" w:themeColor="text2" w:themeShade="BF"/>
          <w:u w:val="single"/>
        </w:rPr>
        <w:t xml:space="preserve">Obora Hvězda, Strahovská zahrada – </w:t>
      </w:r>
      <w:r w:rsidR="00B82E35">
        <w:rPr>
          <w:b/>
          <w:color w:val="17365D" w:themeColor="text2" w:themeShade="BF"/>
          <w:u w:val="single"/>
        </w:rPr>
        <w:t>K</w:t>
      </w:r>
      <w:r w:rsidRPr="001807EF">
        <w:rPr>
          <w:b/>
          <w:color w:val="17365D" w:themeColor="text2" w:themeShade="BF"/>
          <w:u w:val="single"/>
        </w:rPr>
        <w:t>aštan jedlý</w:t>
      </w:r>
    </w:p>
    <w:p w:rsidR="003B596C" w:rsidRDefault="003B596C" w:rsidP="001807EF">
      <w:pPr>
        <w:jc w:val="center"/>
        <w:rPr>
          <w:b/>
          <w:caps/>
          <w:color w:val="C00000"/>
          <w:sz w:val="28"/>
          <w:szCs w:val="28"/>
          <w:u w:val="single"/>
        </w:rPr>
      </w:pPr>
      <w:r w:rsidRPr="001807EF">
        <w:rPr>
          <w:b/>
          <w:caps/>
          <w:color w:val="C00000"/>
          <w:sz w:val="28"/>
          <w:szCs w:val="28"/>
          <w:u w:val="single"/>
        </w:rPr>
        <w:t>Říjen</w:t>
      </w:r>
      <w:r w:rsidR="00E94987" w:rsidRPr="001807EF">
        <w:rPr>
          <w:b/>
          <w:caps/>
          <w:color w:val="C00000"/>
          <w:sz w:val="28"/>
          <w:szCs w:val="28"/>
          <w:u w:val="single"/>
        </w:rPr>
        <w:t>:</w:t>
      </w:r>
    </w:p>
    <w:p w:rsidR="001807EF" w:rsidRPr="001807EF" w:rsidRDefault="001807EF" w:rsidP="001807EF">
      <w:pPr>
        <w:jc w:val="center"/>
        <w:rPr>
          <w:b/>
          <w:caps/>
          <w:color w:val="C00000"/>
          <w:sz w:val="28"/>
          <w:szCs w:val="28"/>
          <w:u w:val="single"/>
        </w:rPr>
      </w:pPr>
    </w:p>
    <w:p w:rsidR="00D248D7" w:rsidRPr="001807EF" w:rsidRDefault="00780B08" w:rsidP="006D0DB2">
      <w:pPr>
        <w:pStyle w:val="Odstavecseseznamem"/>
        <w:numPr>
          <w:ilvl w:val="0"/>
          <w:numId w:val="42"/>
        </w:numPr>
        <w:spacing w:after="200" w:line="276" w:lineRule="auto"/>
        <w:jc w:val="center"/>
        <w:rPr>
          <w:b/>
          <w:color w:val="C00000"/>
          <w:sz w:val="28"/>
          <w:szCs w:val="28"/>
        </w:rPr>
      </w:pPr>
      <w:r w:rsidRPr="001807EF">
        <w:rPr>
          <w:b/>
          <w:color w:val="C00000"/>
          <w:sz w:val="28"/>
          <w:szCs w:val="28"/>
        </w:rPr>
        <w:t>Kam až sahají naše kořeny</w:t>
      </w:r>
      <w:r w:rsidR="007C0176" w:rsidRPr="001807EF">
        <w:rPr>
          <w:b/>
          <w:color w:val="C00000"/>
          <w:sz w:val="28"/>
          <w:szCs w:val="28"/>
        </w:rPr>
        <w:t>?</w:t>
      </w:r>
    </w:p>
    <w:p w:rsidR="003B596C" w:rsidRPr="001807EF" w:rsidRDefault="00E7261F" w:rsidP="006D0DB2">
      <w:pPr>
        <w:pStyle w:val="Odstavecseseznamem"/>
        <w:numPr>
          <w:ilvl w:val="0"/>
          <w:numId w:val="42"/>
        </w:numPr>
        <w:pBdr>
          <w:bottom w:val="single" w:sz="4" w:space="1" w:color="auto"/>
        </w:pBdr>
        <w:spacing w:after="200" w:line="276" w:lineRule="auto"/>
        <w:jc w:val="center"/>
        <w:rPr>
          <w:b/>
          <w:color w:val="C00000"/>
          <w:sz w:val="28"/>
          <w:szCs w:val="28"/>
        </w:rPr>
      </w:pPr>
      <w:r w:rsidRPr="001807EF">
        <w:rPr>
          <w:b/>
          <w:color w:val="C00000"/>
          <w:sz w:val="28"/>
          <w:szCs w:val="28"/>
        </w:rPr>
        <w:t>Les a zvířata na podzim</w:t>
      </w:r>
      <w:r w:rsidR="001807EF">
        <w:rPr>
          <w:b/>
          <w:color w:val="C00000"/>
          <w:sz w:val="28"/>
          <w:szCs w:val="28"/>
        </w:rPr>
        <w:t xml:space="preserve"> </w:t>
      </w:r>
      <w:r w:rsidR="00B421C5" w:rsidRPr="001807EF">
        <w:rPr>
          <w:b/>
          <w:color w:val="C00000"/>
          <w:sz w:val="28"/>
          <w:szCs w:val="28"/>
        </w:rPr>
        <w:t>(20. 10. Den stromů a dřeva)</w:t>
      </w:r>
    </w:p>
    <w:p w:rsidR="003B596C" w:rsidRPr="00335BA6" w:rsidRDefault="003B596C" w:rsidP="003B596C">
      <w:pPr>
        <w:rPr>
          <w:b/>
        </w:rPr>
      </w:pPr>
      <w:r w:rsidRPr="00335BA6">
        <w:rPr>
          <w:b/>
        </w:rPr>
        <w:t>Dílčí cíle:</w:t>
      </w:r>
    </w:p>
    <w:p w:rsidR="00B82E35" w:rsidRDefault="00B82E35" w:rsidP="006D0DB2">
      <w:pPr>
        <w:pStyle w:val="Odstavecseseznamem"/>
        <w:numPr>
          <w:ilvl w:val="0"/>
          <w:numId w:val="39"/>
        </w:numPr>
        <w:spacing w:after="200" w:line="276" w:lineRule="auto"/>
      </w:pPr>
      <w:r>
        <w:t>vnímat a pozorovat změny v podzimní přírodě</w:t>
      </w:r>
    </w:p>
    <w:p w:rsidR="003B596C" w:rsidRDefault="003B596C" w:rsidP="006D0DB2">
      <w:pPr>
        <w:pStyle w:val="Odstavecseseznamem"/>
        <w:numPr>
          <w:ilvl w:val="0"/>
          <w:numId w:val="39"/>
        </w:numPr>
        <w:spacing w:after="200" w:line="276" w:lineRule="auto"/>
      </w:pPr>
      <w:r>
        <w:t>rozvíjet a užívat vš</w:t>
      </w:r>
      <w:r w:rsidR="001807EF">
        <w:t>echny smysly</w:t>
      </w:r>
    </w:p>
    <w:p w:rsidR="00B82E35" w:rsidRDefault="00B82E35" w:rsidP="006D0DB2">
      <w:pPr>
        <w:pStyle w:val="Odstavecseseznamem"/>
        <w:numPr>
          <w:ilvl w:val="0"/>
          <w:numId w:val="39"/>
        </w:numPr>
        <w:spacing w:after="200" w:line="276" w:lineRule="auto"/>
      </w:pPr>
      <w:r>
        <w:t>rozvíjet schopnost kooperace při práci ve skupinách</w:t>
      </w:r>
    </w:p>
    <w:p w:rsidR="003B596C" w:rsidRDefault="003B596C" w:rsidP="006D0DB2">
      <w:pPr>
        <w:pStyle w:val="Odstavecseseznamem"/>
        <w:numPr>
          <w:ilvl w:val="0"/>
          <w:numId w:val="39"/>
        </w:numPr>
        <w:spacing w:after="200" w:line="276" w:lineRule="auto"/>
      </w:pPr>
      <w:r>
        <w:t>rozvíjet fyzickou a psychickou zdatnost</w:t>
      </w:r>
    </w:p>
    <w:p w:rsidR="003B596C" w:rsidRDefault="003B596C" w:rsidP="006D0DB2">
      <w:pPr>
        <w:pStyle w:val="Odstavecseseznamem"/>
        <w:numPr>
          <w:ilvl w:val="0"/>
          <w:numId w:val="39"/>
        </w:numPr>
        <w:spacing w:after="200" w:line="276" w:lineRule="auto"/>
      </w:pPr>
      <w:r>
        <w:t>rozvíjet řečové schopnosti a jazykové dovednosti receptivní (vnímání, porozumění, poslech) i produktivních (výslovnost, vytváření pojmů, mluvní projev, vyjadřování)</w:t>
      </w:r>
      <w:r w:rsidR="001807EF">
        <w:t xml:space="preserve"> </w:t>
      </w:r>
      <w:r>
        <w:t>posilovat přirozené poznávací city (zvídavost, zájem, radost z objevování atd.)</w:t>
      </w:r>
    </w:p>
    <w:p w:rsidR="003B596C" w:rsidRDefault="003B596C" w:rsidP="006D0DB2">
      <w:pPr>
        <w:pStyle w:val="Odstavecseseznamem"/>
        <w:numPr>
          <w:ilvl w:val="0"/>
          <w:numId w:val="39"/>
        </w:numPr>
        <w:spacing w:after="200" w:line="276" w:lineRule="auto"/>
      </w:pPr>
      <w:r>
        <w:t>rozvíjet schopnost žít ve společenství ostatních lidí, přizpůsobit se, spolupracovat, spolupodílet se, přináležet k společenství</w:t>
      </w:r>
    </w:p>
    <w:p w:rsidR="00B82E35" w:rsidRDefault="00B82E35" w:rsidP="006D0DB2">
      <w:pPr>
        <w:pStyle w:val="Odstavecseseznamem"/>
        <w:numPr>
          <w:ilvl w:val="0"/>
          <w:numId w:val="39"/>
        </w:numPr>
        <w:spacing w:after="200" w:line="276" w:lineRule="auto"/>
      </w:pPr>
      <w:r>
        <w:t>vytvářet povědomí o mezilidských morálních hodnotách, seznamovat děti s tradicemi, lidovou tvořivostí a uměním</w:t>
      </w:r>
    </w:p>
    <w:p w:rsidR="003B596C" w:rsidRPr="00101FAA" w:rsidRDefault="003B596C" w:rsidP="00101FAA">
      <w:pPr>
        <w:pStyle w:val="Nadpis1"/>
        <w:jc w:val="left"/>
        <w:rPr>
          <w:caps/>
        </w:rPr>
      </w:pPr>
      <w:bookmarkStart w:id="414" w:name="_Toc525158661"/>
      <w:bookmarkStart w:id="415" w:name="_Toc19274764"/>
      <w:bookmarkStart w:id="416" w:name="_Toc51360236"/>
      <w:bookmarkStart w:id="417" w:name="_Toc51368615"/>
      <w:bookmarkStart w:id="418" w:name="_Toc82986142"/>
      <w:bookmarkStart w:id="419" w:name="_Toc115728585"/>
      <w:r w:rsidRPr="00101FAA">
        <w:rPr>
          <w:caps/>
        </w:rPr>
        <w:t xml:space="preserve">3. IB: </w:t>
      </w:r>
      <w:bookmarkEnd w:id="414"/>
      <w:bookmarkEnd w:id="415"/>
      <w:r w:rsidR="00FA467B">
        <w:rPr>
          <w:caps/>
        </w:rPr>
        <w:t>padá listí</w:t>
      </w:r>
      <w:bookmarkEnd w:id="416"/>
      <w:bookmarkEnd w:id="417"/>
      <w:bookmarkEnd w:id="418"/>
      <w:r w:rsidR="008503CB">
        <w:rPr>
          <w:caps/>
        </w:rPr>
        <w:t xml:space="preserve"> – TAJEMSTVÍ Z KOUZELNÉ LÍSKY</w:t>
      </w:r>
      <w:bookmarkEnd w:id="419"/>
    </w:p>
    <w:p w:rsidR="00B82E35" w:rsidRDefault="00B82E35" w:rsidP="003B596C">
      <w:pPr>
        <w:rPr>
          <w:b/>
          <w:color w:val="17365D" w:themeColor="text2" w:themeShade="BF"/>
        </w:rPr>
      </w:pPr>
    </w:p>
    <w:p w:rsidR="00ED4E72" w:rsidRPr="00B82E35" w:rsidRDefault="00ED4E72" w:rsidP="003B596C">
      <w:pPr>
        <w:rPr>
          <w:b/>
          <w:color w:val="17365D" w:themeColor="text2" w:themeShade="BF"/>
          <w:u w:val="single"/>
        </w:rPr>
      </w:pPr>
      <w:r w:rsidRPr="00B82E35">
        <w:rPr>
          <w:b/>
          <w:color w:val="17365D" w:themeColor="text2" w:themeShade="BF"/>
          <w:u w:val="single"/>
        </w:rPr>
        <w:t>Petřín</w:t>
      </w:r>
    </w:p>
    <w:p w:rsidR="00B82E35" w:rsidRPr="00B82E35" w:rsidRDefault="00B82E35" w:rsidP="00B82E35">
      <w:pPr>
        <w:tabs>
          <w:tab w:val="center" w:pos="4536"/>
          <w:tab w:val="left" w:pos="5810"/>
        </w:tabs>
        <w:rPr>
          <w:b/>
          <w:caps/>
          <w:color w:val="C00000"/>
          <w:sz w:val="28"/>
          <w:szCs w:val="28"/>
          <w:u w:val="single"/>
        </w:rPr>
      </w:pPr>
      <w:r w:rsidRPr="00B82E35">
        <w:rPr>
          <w:b/>
          <w:caps/>
          <w:color w:val="C00000"/>
          <w:sz w:val="28"/>
          <w:szCs w:val="28"/>
        </w:rPr>
        <w:tab/>
      </w:r>
      <w:r w:rsidR="003B596C" w:rsidRPr="00B82E35">
        <w:rPr>
          <w:b/>
          <w:caps/>
          <w:color w:val="C00000"/>
          <w:sz w:val="28"/>
          <w:szCs w:val="28"/>
          <w:u w:val="single"/>
        </w:rPr>
        <w:t>Listopad</w:t>
      </w:r>
    </w:p>
    <w:p w:rsidR="00B82E35" w:rsidRPr="00B82E35" w:rsidRDefault="00B82E35" w:rsidP="00B82E35">
      <w:pPr>
        <w:tabs>
          <w:tab w:val="center" w:pos="4536"/>
          <w:tab w:val="left" w:pos="5810"/>
        </w:tabs>
        <w:rPr>
          <w:b/>
          <w:caps/>
          <w:color w:val="C00000"/>
          <w:sz w:val="28"/>
          <w:szCs w:val="28"/>
          <w:u w:val="single"/>
        </w:rPr>
      </w:pPr>
    </w:p>
    <w:p w:rsidR="00FA467B" w:rsidRPr="00B82E35" w:rsidRDefault="00FA467B" w:rsidP="006D0DB2">
      <w:pPr>
        <w:pStyle w:val="Odstavecseseznamem"/>
        <w:numPr>
          <w:ilvl w:val="0"/>
          <w:numId w:val="42"/>
        </w:numPr>
        <w:spacing w:after="200" w:line="276" w:lineRule="auto"/>
        <w:jc w:val="center"/>
        <w:rPr>
          <w:b/>
          <w:color w:val="C00000"/>
          <w:sz w:val="28"/>
          <w:szCs w:val="28"/>
        </w:rPr>
      </w:pPr>
      <w:r w:rsidRPr="00B82E35">
        <w:rPr>
          <w:b/>
          <w:color w:val="C00000"/>
          <w:sz w:val="28"/>
          <w:szCs w:val="28"/>
        </w:rPr>
        <w:t>Dovádění s listy – den listů</w:t>
      </w:r>
    </w:p>
    <w:p w:rsidR="008503CB" w:rsidRPr="00B82E35" w:rsidRDefault="00B82E35" w:rsidP="006D0DB2">
      <w:pPr>
        <w:pStyle w:val="Odstavecseseznamem"/>
        <w:numPr>
          <w:ilvl w:val="0"/>
          <w:numId w:val="42"/>
        </w:numPr>
        <w:spacing w:after="200" w:line="276" w:lineRule="auto"/>
        <w:jc w:val="center"/>
        <w:rPr>
          <w:b/>
          <w:color w:val="C00000"/>
          <w:sz w:val="28"/>
          <w:szCs w:val="28"/>
        </w:rPr>
      </w:pPr>
      <w:r>
        <w:rPr>
          <w:b/>
          <w:color w:val="C00000"/>
          <w:sz w:val="28"/>
          <w:szCs w:val="28"/>
        </w:rPr>
        <w:t>Barevný podzim, jak se barvy míchají</w:t>
      </w:r>
    </w:p>
    <w:p w:rsidR="003B596C" w:rsidRPr="00B82E35" w:rsidRDefault="00095CC5" w:rsidP="006D0DB2">
      <w:pPr>
        <w:pStyle w:val="Odstavecseseznamem"/>
        <w:numPr>
          <w:ilvl w:val="0"/>
          <w:numId w:val="42"/>
        </w:numPr>
        <w:pBdr>
          <w:bottom w:val="single" w:sz="6" w:space="1" w:color="auto"/>
        </w:pBdr>
        <w:spacing w:after="200" w:line="276" w:lineRule="auto"/>
        <w:jc w:val="center"/>
        <w:rPr>
          <w:b/>
          <w:color w:val="C00000"/>
          <w:sz w:val="28"/>
          <w:szCs w:val="28"/>
        </w:rPr>
      </w:pPr>
      <w:r w:rsidRPr="00B82E35">
        <w:rPr>
          <w:b/>
          <w:color w:val="C00000"/>
          <w:sz w:val="28"/>
          <w:szCs w:val="28"/>
        </w:rPr>
        <w:t>Martin na bílém koni</w:t>
      </w:r>
    </w:p>
    <w:p w:rsidR="003B596C" w:rsidRPr="00416D90" w:rsidRDefault="003B596C" w:rsidP="003B596C">
      <w:pPr>
        <w:rPr>
          <w:b/>
        </w:rPr>
      </w:pPr>
    </w:p>
    <w:p w:rsidR="003B596C" w:rsidRPr="00416D90" w:rsidRDefault="003B596C" w:rsidP="003B596C">
      <w:pPr>
        <w:rPr>
          <w:b/>
        </w:rPr>
      </w:pPr>
      <w:r w:rsidRPr="00416D90">
        <w:rPr>
          <w:b/>
        </w:rPr>
        <w:t>Dílčí cíle:</w:t>
      </w:r>
    </w:p>
    <w:p w:rsidR="003B596C" w:rsidRDefault="003B596C" w:rsidP="006D0DB2">
      <w:pPr>
        <w:pStyle w:val="Odstavecseseznamem"/>
        <w:numPr>
          <w:ilvl w:val="0"/>
          <w:numId w:val="40"/>
        </w:numPr>
        <w:spacing w:after="200" w:line="276" w:lineRule="auto"/>
      </w:pPr>
      <w:r>
        <w:t>osvojit si věku přiměřené praktické dovednosti</w:t>
      </w:r>
    </w:p>
    <w:p w:rsidR="00B82E35" w:rsidRDefault="00B82E35" w:rsidP="006D0DB2">
      <w:pPr>
        <w:pStyle w:val="Odstavecseseznamem"/>
        <w:numPr>
          <w:ilvl w:val="0"/>
          <w:numId w:val="40"/>
        </w:numPr>
        <w:spacing w:after="200" w:line="276" w:lineRule="auto"/>
      </w:pPr>
      <w:r>
        <w:t>rozvíjet tvořivost dětí a jejich sebevyjádření a fantazii</w:t>
      </w:r>
    </w:p>
    <w:p w:rsidR="003B596C" w:rsidRDefault="003B596C" w:rsidP="006D0DB2">
      <w:pPr>
        <w:pStyle w:val="Odstavecseseznamem"/>
        <w:numPr>
          <w:ilvl w:val="0"/>
          <w:numId w:val="40"/>
        </w:numPr>
        <w:spacing w:after="200" w:line="276" w:lineRule="auto"/>
      </w:pPr>
      <w:r>
        <w:t>vytvářet pozitivní vztah k intelektuálním činnostem a k učení, podpora a rozvoj zájmu o učení</w:t>
      </w:r>
    </w:p>
    <w:p w:rsidR="003B596C" w:rsidRDefault="003B596C" w:rsidP="006D0DB2">
      <w:pPr>
        <w:pStyle w:val="Odstavecseseznamem"/>
        <w:numPr>
          <w:ilvl w:val="0"/>
          <w:numId w:val="40"/>
        </w:numPr>
        <w:spacing w:after="200" w:line="276" w:lineRule="auto"/>
      </w:pPr>
      <w:r>
        <w:t>získat schopnost řídit chování vůlí a ovlivňovat vlastní situaci</w:t>
      </w:r>
    </w:p>
    <w:p w:rsidR="003B596C" w:rsidRDefault="003B596C" w:rsidP="006D0DB2">
      <w:pPr>
        <w:pStyle w:val="Odstavecseseznamem"/>
        <w:numPr>
          <w:ilvl w:val="0"/>
          <w:numId w:val="40"/>
        </w:numPr>
        <w:spacing w:after="200" w:line="276" w:lineRule="auto"/>
      </w:pPr>
      <w:r>
        <w:t>získávat dovednosti spojené s ochranou osobního soukromí a bezpečí ve vztazích s druhými dětmi i dospělými</w:t>
      </w:r>
    </w:p>
    <w:p w:rsidR="003B596C" w:rsidRDefault="003B596C" w:rsidP="006D0DB2">
      <w:pPr>
        <w:pStyle w:val="Odstavecseseznamem"/>
        <w:numPr>
          <w:ilvl w:val="0"/>
          <w:numId w:val="40"/>
        </w:numPr>
        <w:spacing w:after="200" w:line="276" w:lineRule="auto"/>
      </w:pPr>
      <w:r>
        <w:t>vytvářet základy estetického vztahu ke světu, k životu, ke kultuře a umění</w:t>
      </w:r>
    </w:p>
    <w:p w:rsidR="003B596C" w:rsidRDefault="003B596C" w:rsidP="006D0DB2">
      <w:pPr>
        <w:pStyle w:val="Odstavecseseznamem"/>
        <w:numPr>
          <w:ilvl w:val="0"/>
          <w:numId w:val="40"/>
        </w:numPr>
        <w:spacing w:after="200" w:line="276" w:lineRule="auto"/>
      </w:pPr>
      <w:r>
        <w:t>rozvíjet schopnost vážit si života ve všech jeho formách</w:t>
      </w:r>
    </w:p>
    <w:p w:rsidR="003B596C" w:rsidRDefault="003B596C" w:rsidP="003B596C"/>
    <w:p w:rsidR="003B596C" w:rsidRDefault="003B596C" w:rsidP="00B82E35">
      <w:pPr>
        <w:pStyle w:val="Nadpis1"/>
        <w:numPr>
          <w:ilvl w:val="0"/>
          <w:numId w:val="1"/>
        </w:numPr>
        <w:jc w:val="left"/>
        <w:rPr>
          <w:caps/>
        </w:rPr>
      </w:pPr>
      <w:bookmarkStart w:id="420" w:name="_Toc525158662"/>
      <w:bookmarkStart w:id="421" w:name="_Toc19274765"/>
      <w:bookmarkStart w:id="422" w:name="_Toc51360237"/>
      <w:bookmarkStart w:id="423" w:name="_Toc51368616"/>
      <w:bookmarkStart w:id="424" w:name="_Toc82986143"/>
      <w:bookmarkStart w:id="425" w:name="_Toc115728586"/>
      <w:r w:rsidRPr="00101FAA">
        <w:rPr>
          <w:caps/>
        </w:rPr>
        <w:lastRenderedPageBreak/>
        <w:t xml:space="preserve">IB: </w:t>
      </w:r>
      <w:bookmarkEnd w:id="420"/>
      <w:bookmarkEnd w:id="421"/>
      <w:r w:rsidR="00FA467B">
        <w:rPr>
          <w:caps/>
        </w:rPr>
        <w:t>měsíc plný pohádek</w:t>
      </w:r>
      <w:bookmarkEnd w:id="422"/>
      <w:bookmarkEnd w:id="423"/>
      <w:bookmarkEnd w:id="424"/>
      <w:r w:rsidR="008503CB">
        <w:rPr>
          <w:caps/>
        </w:rPr>
        <w:t xml:space="preserve"> – CO SE DĚJE POD JEDLÍ</w:t>
      </w:r>
      <w:bookmarkEnd w:id="425"/>
    </w:p>
    <w:p w:rsidR="00B82E35" w:rsidRPr="00B82E35" w:rsidRDefault="00B82E35" w:rsidP="00B82E35">
      <w:pPr>
        <w:pStyle w:val="Odstavecseseznamem"/>
        <w:ind w:left="360"/>
      </w:pPr>
    </w:p>
    <w:p w:rsidR="00B82E35" w:rsidRPr="00B82E35" w:rsidRDefault="00164854" w:rsidP="003B596C">
      <w:pPr>
        <w:rPr>
          <w:b/>
          <w:color w:val="17365D" w:themeColor="text2" w:themeShade="BF"/>
        </w:rPr>
      </w:pPr>
      <w:r>
        <w:rPr>
          <w:b/>
          <w:color w:val="17365D" w:themeColor="text2" w:themeShade="BF"/>
        </w:rPr>
        <w:t xml:space="preserve">Dobeška – </w:t>
      </w:r>
      <w:r w:rsidR="00B82E35">
        <w:rPr>
          <w:b/>
          <w:color w:val="17365D" w:themeColor="text2" w:themeShade="BF"/>
        </w:rPr>
        <w:t>C</w:t>
      </w:r>
      <w:r>
        <w:rPr>
          <w:b/>
          <w:color w:val="17365D" w:themeColor="text2" w:themeShade="BF"/>
        </w:rPr>
        <w:t xml:space="preserve">edr, nebo </w:t>
      </w:r>
      <w:r w:rsidR="00B82E35">
        <w:rPr>
          <w:b/>
          <w:color w:val="17365D" w:themeColor="text2" w:themeShade="BF"/>
        </w:rPr>
        <w:t>S</w:t>
      </w:r>
      <w:r>
        <w:rPr>
          <w:b/>
          <w:color w:val="17365D" w:themeColor="text2" w:themeShade="BF"/>
        </w:rPr>
        <w:t>ekvoj</w:t>
      </w:r>
      <w:r w:rsidR="00B82E35">
        <w:rPr>
          <w:b/>
          <w:color w:val="17365D" w:themeColor="text2" w:themeShade="BF"/>
        </w:rPr>
        <w:t>ovec</w:t>
      </w:r>
    </w:p>
    <w:p w:rsidR="003B596C" w:rsidRDefault="003B596C" w:rsidP="00B82E35">
      <w:pPr>
        <w:jc w:val="center"/>
        <w:rPr>
          <w:b/>
          <w:caps/>
          <w:color w:val="C00000"/>
          <w:sz w:val="28"/>
          <w:szCs w:val="28"/>
          <w:u w:val="single"/>
        </w:rPr>
      </w:pPr>
      <w:r w:rsidRPr="00B82E35">
        <w:rPr>
          <w:b/>
          <w:caps/>
          <w:color w:val="C00000"/>
          <w:sz w:val="28"/>
          <w:szCs w:val="28"/>
          <w:u w:val="single"/>
        </w:rPr>
        <w:t>Prosinec</w:t>
      </w:r>
    </w:p>
    <w:p w:rsidR="00B82E35" w:rsidRPr="00B82E35" w:rsidRDefault="00B82E35" w:rsidP="00B82E35">
      <w:pPr>
        <w:jc w:val="center"/>
        <w:rPr>
          <w:b/>
          <w:caps/>
          <w:color w:val="C00000"/>
          <w:sz w:val="28"/>
          <w:szCs w:val="28"/>
          <w:u w:val="single"/>
        </w:rPr>
      </w:pPr>
    </w:p>
    <w:p w:rsidR="003B596C" w:rsidRPr="00B82E35" w:rsidRDefault="008503CB" w:rsidP="006D0DB2">
      <w:pPr>
        <w:pStyle w:val="Odstavecseseznamem"/>
        <w:numPr>
          <w:ilvl w:val="0"/>
          <w:numId w:val="42"/>
        </w:numPr>
        <w:spacing w:after="200" w:line="276" w:lineRule="auto"/>
        <w:jc w:val="center"/>
        <w:rPr>
          <w:b/>
          <w:color w:val="C00000"/>
          <w:sz w:val="28"/>
          <w:szCs w:val="28"/>
        </w:rPr>
      </w:pPr>
      <w:r w:rsidRPr="00B82E35">
        <w:rPr>
          <w:b/>
          <w:color w:val="C00000"/>
          <w:sz w:val="28"/>
          <w:szCs w:val="28"/>
        </w:rPr>
        <w:t>Advent a Mikuláš</w:t>
      </w:r>
    </w:p>
    <w:p w:rsidR="003B596C" w:rsidRPr="00B82E35" w:rsidRDefault="008503CB" w:rsidP="006D0DB2">
      <w:pPr>
        <w:pStyle w:val="Odstavecseseznamem"/>
        <w:numPr>
          <w:ilvl w:val="0"/>
          <w:numId w:val="42"/>
        </w:numPr>
        <w:pBdr>
          <w:bottom w:val="single" w:sz="6" w:space="1" w:color="auto"/>
        </w:pBdr>
        <w:spacing w:after="200" w:line="276" w:lineRule="auto"/>
        <w:jc w:val="center"/>
        <w:rPr>
          <w:b/>
          <w:color w:val="C00000"/>
          <w:sz w:val="28"/>
          <w:szCs w:val="28"/>
        </w:rPr>
      </w:pPr>
      <w:r w:rsidRPr="00B82E35">
        <w:rPr>
          <w:b/>
          <w:color w:val="C00000"/>
          <w:sz w:val="28"/>
          <w:szCs w:val="28"/>
        </w:rPr>
        <w:t>Vánoční tradice</w:t>
      </w:r>
    </w:p>
    <w:p w:rsidR="003B596C" w:rsidRPr="00416D90" w:rsidRDefault="003B596C" w:rsidP="003B596C">
      <w:pPr>
        <w:rPr>
          <w:b/>
        </w:rPr>
      </w:pPr>
      <w:r w:rsidRPr="00416D90">
        <w:rPr>
          <w:b/>
        </w:rPr>
        <w:t>Dílčí cíle:</w:t>
      </w:r>
    </w:p>
    <w:p w:rsidR="003B596C" w:rsidRDefault="003B596C" w:rsidP="003B596C"/>
    <w:p w:rsidR="00AB0F45" w:rsidRDefault="00AB0F45" w:rsidP="006D0DB2">
      <w:pPr>
        <w:numPr>
          <w:ilvl w:val="0"/>
          <w:numId w:val="41"/>
        </w:numPr>
        <w:spacing w:line="276" w:lineRule="auto"/>
      </w:pPr>
      <w:r>
        <w:t>vnímat a pozorovat změny v zimním období</w:t>
      </w:r>
    </w:p>
    <w:p w:rsidR="006F3B57" w:rsidRDefault="003B596C" w:rsidP="006D0DB2">
      <w:pPr>
        <w:numPr>
          <w:ilvl w:val="0"/>
          <w:numId w:val="41"/>
        </w:numPr>
        <w:spacing w:line="276" w:lineRule="auto"/>
      </w:pPr>
      <w:r>
        <w:t>s</w:t>
      </w:r>
      <w:r w:rsidRPr="00FC3265">
        <w:t>polečně oslavit tradiční svátky, vytvářet povědomí o mez</w:t>
      </w:r>
      <w:r>
        <w:t>ilidských a morálních hodnotách</w:t>
      </w:r>
    </w:p>
    <w:p w:rsidR="003B596C" w:rsidRPr="00FC3265" w:rsidRDefault="006F3B57" w:rsidP="006D0DB2">
      <w:pPr>
        <w:numPr>
          <w:ilvl w:val="0"/>
          <w:numId w:val="41"/>
        </w:numPr>
        <w:spacing w:line="276" w:lineRule="auto"/>
      </w:pPr>
      <w:r>
        <w:t>vnímat pocit sounáležitosti v rodině i ve škole a učit se být vděčný, za to</w:t>
      </w:r>
      <w:r w:rsidR="00AB0F45">
        <w:t>,</w:t>
      </w:r>
      <w:r>
        <w:t xml:space="preserve"> co mám</w:t>
      </w:r>
    </w:p>
    <w:p w:rsidR="003B596C" w:rsidRPr="00FC3265" w:rsidRDefault="003B596C" w:rsidP="006D0DB2">
      <w:pPr>
        <w:numPr>
          <w:ilvl w:val="0"/>
          <w:numId w:val="41"/>
        </w:numPr>
        <w:spacing w:line="276" w:lineRule="auto"/>
      </w:pPr>
      <w:r>
        <w:t>v</w:t>
      </w:r>
      <w:r w:rsidRPr="00FC3265">
        <w:t>ytvářet základy estetického vztahu ke světu</w:t>
      </w:r>
      <w:r>
        <w:t>, k životu, ke kultuře a umění</w:t>
      </w:r>
    </w:p>
    <w:p w:rsidR="003B596C" w:rsidRDefault="003B596C" w:rsidP="006D0DB2">
      <w:pPr>
        <w:numPr>
          <w:ilvl w:val="0"/>
          <w:numId w:val="41"/>
        </w:numPr>
        <w:spacing w:line="276" w:lineRule="auto"/>
      </w:pPr>
      <w:r>
        <w:t>rozvíjet schopnost vytvářet citové vazby a dostatečně city prožívat</w:t>
      </w:r>
    </w:p>
    <w:p w:rsidR="003B596C" w:rsidRDefault="003B596C" w:rsidP="006D0DB2">
      <w:pPr>
        <w:numPr>
          <w:ilvl w:val="0"/>
          <w:numId w:val="41"/>
        </w:numPr>
        <w:spacing w:line="276" w:lineRule="auto"/>
      </w:pPr>
      <w:r>
        <w:t xml:space="preserve">budovat zdravé sebevědomí, znát svoji hodnotu </w:t>
      </w:r>
      <w:r w:rsidR="006F3B57">
        <w:t>přiměřenou k věku</w:t>
      </w:r>
    </w:p>
    <w:p w:rsidR="006F3B57" w:rsidRDefault="006F3B57" w:rsidP="006D0DB2">
      <w:pPr>
        <w:numPr>
          <w:ilvl w:val="0"/>
          <w:numId w:val="41"/>
        </w:numPr>
        <w:spacing w:line="276" w:lineRule="auto"/>
      </w:pPr>
      <w:r>
        <w:t>rozvíjet kultivovaný projev při nácviku vánoční besídky, sladit pohyb se zpěvem</w:t>
      </w:r>
    </w:p>
    <w:p w:rsidR="003B596C" w:rsidRDefault="003B596C" w:rsidP="003B596C">
      <w:pPr>
        <w:rPr>
          <w:b/>
        </w:rPr>
      </w:pPr>
    </w:p>
    <w:p w:rsidR="003B596C" w:rsidRDefault="003B596C" w:rsidP="003B596C"/>
    <w:p w:rsidR="003B596C" w:rsidRDefault="00B52ADD" w:rsidP="00131EFB">
      <w:pPr>
        <w:pStyle w:val="Nadpis1"/>
        <w:tabs>
          <w:tab w:val="left" w:pos="7704"/>
        </w:tabs>
        <w:jc w:val="left"/>
      </w:pPr>
      <w:bookmarkStart w:id="426" w:name="_Toc525158663"/>
      <w:bookmarkStart w:id="427" w:name="_Toc19274766"/>
      <w:bookmarkStart w:id="428" w:name="_Toc51360238"/>
      <w:bookmarkStart w:id="429" w:name="_Toc51368617"/>
      <w:bookmarkStart w:id="430" w:name="_Toc82986144"/>
      <w:bookmarkStart w:id="431" w:name="_Toc115728587"/>
      <w:r w:rsidRPr="00101FAA">
        <w:rPr>
          <w:caps/>
        </w:rPr>
        <w:t xml:space="preserve">5. </w:t>
      </w:r>
      <w:r w:rsidR="003B596C" w:rsidRPr="00101FAA">
        <w:rPr>
          <w:caps/>
        </w:rPr>
        <w:t>IB:</w:t>
      </w:r>
      <w:bookmarkEnd w:id="426"/>
      <w:r w:rsidR="00256AEF">
        <w:rPr>
          <w:caps/>
        </w:rPr>
        <w:t xml:space="preserve"> </w:t>
      </w:r>
      <w:bookmarkEnd w:id="427"/>
      <w:r w:rsidR="00037E7F">
        <w:rPr>
          <w:caps/>
        </w:rPr>
        <w:t>zimní království</w:t>
      </w:r>
      <w:bookmarkEnd w:id="428"/>
      <w:bookmarkEnd w:id="429"/>
      <w:bookmarkEnd w:id="430"/>
      <w:r w:rsidR="008503CB">
        <w:rPr>
          <w:caps/>
        </w:rPr>
        <w:t xml:space="preserve"> – jak se hraje na modřín</w:t>
      </w:r>
      <w:bookmarkEnd w:id="431"/>
      <w:r w:rsidR="00131EFB">
        <w:rPr>
          <w:caps/>
        </w:rPr>
        <w:tab/>
      </w:r>
    </w:p>
    <w:p w:rsidR="006F3B57" w:rsidRDefault="006F3B57" w:rsidP="006F3B57">
      <w:pPr>
        <w:jc w:val="center"/>
        <w:rPr>
          <w:b/>
          <w:caps/>
          <w:color w:val="C00000"/>
          <w:sz w:val="28"/>
          <w:szCs w:val="28"/>
          <w:u w:val="single"/>
        </w:rPr>
      </w:pPr>
    </w:p>
    <w:p w:rsidR="003B596C" w:rsidRDefault="003B596C" w:rsidP="006F3B57">
      <w:pPr>
        <w:jc w:val="center"/>
        <w:rPr>
          <w:b/>
          <w:caps/>
          <w:color w:val="C00000"/>
          <w:sz w:val="28"/>
          <w:szCs w:val="28"/>
          <w:u w:val="single"/>
        </w:rPr>
      </w:pPr>
      <w:r w:rsidRPr="006F3B57">
        <w:rPr>
          <w:b/>
          <w:caps/>
          <w:color w:val="C00000"/>
          <w:sz w:val="28"/>
          <w:szCs w:val="28"/>
          <w:u w:val="single"/>
        </w:rPr>
        <w:t>Leden</w:t>
      </w:r>
    </w:p>
    <w:p w:rsidR="006F3B57" w:rsidRPr="006F3B57" w:rsidRDefault="006F3B57" w:rsidP="006F3B57">
      <w:pPr>
        <w:jc w:val="center"/>
        <w:rPr>
          <w:b/>
          <w:caps/>
          <w:color w:val="C00000"/>
          <w:sz w:val="28"/>
          <w:szCs w:val="28"/>
          <w:u w:val="single"/>
        </w:rPr>
      </w:pPr>
    </w:p>
    <w:p w:rsidR="003B596C" w:rsidRPr="006F3B57" w:rsidRDefault="00037E7F" w:rsidP="006D0DB2">
      <w:pPr>
        <w:pStyle w:val="Odstavecseseznamem"/>
        <w:numPr>
          <w:ilvl w:val="0"/>
          <w:numId w:val="42"/>
        </w:numPr>
        <w:spacing w:after="200" w:line="276" w:lineRule="auto"/>
        <w:jc w:val="center"/>
        <w:rPr>
          <w:b/>
          <w:color w:val="C00000"/>
          <w:sz w:val="28"/>
          <w:szCs w:val="28"/>
        </w:rPr>
      </w:pPr>
      <w:r w:rsidRPr="006F3B57">
        <w:rPr>
          <w:b/>
          <w:color w:val="C00000"/>
          <w:sz w:val="28"/>
          <w:szCs w:val="28"/>
        </w:rPr>
        <w:t>Tři králové</w:t>
      </w:r>
    </w:p>
    <w:p w:rsidR="003B596C" w:rsidRPr="006F3B57" w:rsidRDefault="008503CB" w:rsidP="006D0DB2">
      <w:pPr>
        <w:pStyle w:val="Odstavecseseznamem"/>
        <w:numPr>
          <w:ilvl w:val="0"/>
          <w:numId w:val="42"/>
        </w:numPr>
        <w:spacing w:after="200" w:line="276" w:lineRule="auto"/>
        <w:jc w:val="center"/>
        <w:rPr>
          <w:b/>
          <w:color w:val="C00000"/>
          <w:sz w:val="28"/>
          <w:szCs w:val="28"/>
        </w:rPr>
      </w:pPr>
      <w:r w:rsidRPr="006F3B57">
        <w:rPr>
          <w:b/>
          <w:color w:val="C00000"/>
          <w:sz w:val="28"/>
          <w:szCs w:val="28"/>
        </w:rPr>
        <w:t>Když příroda v zimě spí (ptáci)</w:t>
      </w:r>
    </w:p>
    <w:p w:rsidR="003B596C" w:rsidRPr="00AB0F45" w:rsidRDefault="008503CB" w:rsidP="006D0DB2">
      <w:pPr>
        <w:pStyle w:val="Odstavecseseznamem"/>
        <w:numPr>
          <w:ilvl w:val="0"/>
          <w:numId w:val="42"/>
        </w:numPr>
        <w:pBdr>
          <w:bottom w:val="single" w:sz="6" w:space="1" w:color="auto"/>
        </w:pBdr>
        <w:spacing w:after="200" w:line="276" w:lineRule="auto"/>
        <w:jc w:val="center"/>
        <w:rPr>
          <w:b/>
          <w:color w:val="C00000"/>
          <w:sz w:val="28"/>
          <w:szCs w:val="28"/>
        </w:rPr>
      </w:pPr>
      <w:r w:rsidRPr="006F3B57">
        <w:rPr>
          <w:b/>
          <w:color w:val="C00000"/>
          <w:sz w:val="28"/>
          <w:szCs w:val="28"/>
        </w:rPr>
        <w:t>Hudební nástroje</w:t>
      </w:r>
    </w:p>
    <w:p w:rsidR="003B596C" w:rsidRPr="00F372F5" w:rsidRDefault="003B596C" w:rsidP="003B596C">
      <w:pPr>
        <w:rPr>
          <w:b/>
        </w:rPr>
      </w:pPr>
      <w:r w:rsidRPr="00F372F5">
        <w:rPr>
          <w:b/>
        </w:rPr>
        <w:t>Dílčí cíle:</w:t>
      </w:r>
    </w:p>
    <w:p w:rsidR="006F3B57" w:rsidRDefault="006F3B57" w:rsidP="006D0DB2">
      <w:pPr>
        <w:numPr>
          <w:ilvl w:val="0"/>
          <w:numId w:val="41"/>
        </w:numPr>
        <w:spacing w:line="276" w:lineRule="auto"/>
      </w:pPr>
      <w:r>
        <w:t>rozvíjet poznatky a vědomosti o lednových zvyklostech a tradicích – Nový rok, Tři králové</w:t>
      </w:r>
    </w:p>
    <w:p w:rsidR="006F3B57" w:rsidRDefault="006F3B57" w:rsidP="006D0DB2">
      <w:pPr>
        <w:numPr>
          <w:ilvl w:val="0"/>
          <w:numId w:val="41"/>
        </w:numPr>
        <w:spacing w:line="276" w:lineRule="auto"/>
      </w:pPr>
      <w:r>
        <w:t>získávat povědomí o časech minulých, o běhu času a časové posloupnosti</w:t>
      </w:r>
    </w:p>
    <w:p w:rsidR="006F3B57" w:rsidRDefault="006F3B57" w:rsidP="006D0DB2">
      <w:pPr>
        <w:numPr>
          <w:ilvl w:val="0"/>
          <w:numId w:val="41"/>
        </w:numPr>
        <w:spacing w:line="276" w:lineRule="auto"/>
      </w:pPr>
      <w:r>
        <w:t>vytvářet elementární povědomí o širším přírodním prostředí, jeho rozmanitosti, vývoji a proměnách – časové představy</w:t>
      </w:r>
    </w:p>
    <w:p w:rsidR="003B596C" w:rsidRDefault="003B596C" w:rsidP="006D0DB2">
      <w:pPr>
        <w:numPr>
          <w:ilvl w:val="0"/>
          <w:numId w:val="41"/>
        </w:numPr>
        <w:spacing w:line="276" w:lineRule="auto"/>
      </w:pPr>
      <w:r>
        <w:t>rozví</w:t>
      </w:r>
      <w:r w:rsidRPr="00823A7D">
        <w:t>j</w:t>
      </w:r>
      <w:r>
        <w:t>et pohybové</w:t>
      </w:r>
      <w:r w:rsidRPr="00823A7D">
        <w:t xml:space="preserve"> dovednost</w:t>
      </w:r>
      <w:r>
        <w:t>i</w:t>
      </w:r>
      <w:r w:rsidRPr="00823A7D">
        <w:t xml:space="preserve"> v oblasti hrubé motoriky</w:t>
      </w:r>
    </w:p>
    <w:p w:rsidR="006F3B57" w:rsidRDefault="006F3B57" w:rsidP="006D0DB2">
      <w:pPr>
        <w:numPr>
          <w:ilvl w:val="0"/>
          <w:numId w:val="41"/>
        </w:numPr>
        <w:spacing w:line="276" w:lineRule="auto"/>
      </w:pPr>
      <w:r>
        <w:t>rozvíjet hudební cítění, učit se vnímat</w:t>
      </w:r>
      <w:r w:rsidR="00AB0F45">
        <w:t xml:space="preserve"> hudbu a</w:t>
      </w:r>
      <w:r>
        <w:t xml:space="preserve"> rytmus, dodržovat hlasovou hygienu</w:t>
      </w:r>
    </w:p>
    <w:p w:rsidR="00AB0F45" w:rsidRPr="00AB0F45" w:rsidRDefault="00AB0F45" w:rsidP="006D0DB2">
      <w:pPr>
        <w:numPr>
          <w:ilvl w:val="0"/>
          <w:numId w:val="41"/>
        </w:numPr>
        <w:spacing w:line="276" w:lineRule="auto"/>
        <w:rPr>
          <w:sz w:val="22"/>
          <w:szCs w:val="22"/>
        </w:rPr>
      </w:pPr>
      <w:r>
        <w:t>p</w:t>
      </w:r>
      <w:r w:rsidRPr="00AB0F45">
        <w:t>osílit přirozené poznávací city (zvídavost, zájem, radost z objevování)</w:t>
      </w:r>
    </w:p>
    <w:p w:rsidR="00B52ADD" w:rsidRDefault="00B52ADD" w:rsidP="00AB0F45">
      <w:pPr>
        <w:spacing w:line="360" w:lineRule="auto"/>
      </w:pPr>
    </w:p>
    <w:p w:rsidR="00AB0F45" w:rsidRDefault="00AB0F45" w:rsidP="00AB0F45">
      <w:pPr>
        <w:spacing w:line="360" w:lineRule="auto"/>
      </w:pPr>
    </w:p>
    <w:p w:rsidR="00AB0F45" w:rsidRPr="00823A7D" w:rsidRDefault="00AB0F45" w:rsidP="00AB0F45">
      <w:pPr>
        <w:spacing w:line="360" w:lineRule="auto"/>
      </w:pPr>
    </w:p>
    <w:p w:rsidR="003B596C" w:rsidRPr="00101FAA" w:rsidRDefault="00B52ADD" w:rsidP="00101FAA">
      <w:pPr>
        <w:pStyle w:val="Nadpis1"/>
        <w:jc w:val="left"/>
        <w:rPr>
          <w:caps/>
        </w:rPr>
      </w:pPr>
      <w:bookmarkStart w:id="432" w:name="_Toc525158664"/>
      <w:bookmarkStart w:id="433" w:name="_Toc19274767"/>
      <w:bookmarkStart w:id="434" w:name="_Toc51360239"/>
      <w:bookmarkStart w:id="435" w:name="_Toc51368618"/>
      <w:bookmarkStart w:id="436" w:name="_Toc82986145"/>
      <w:bookmarkStart w:id="437" w:name="_Toc115728588"/>
      <w:r w:rsidRPr="00101FAA">
        <w:rPr>
          <w:caps/>
        </w:rPr>
        <w:lastRenderedPageBreak/>
        <w:t xml:space="preserve">6. </w:t>
      </w:r>
      <w:r w:rsidR="003B596C" w:rsidRPr="00101FAA">
        <w:rPr>
          <w:caps/>
        </w:rPr>
        <w:t xml:space="preserve">IB: </w:t>
      </w:r>
      <w:bookmarkEnd w:id="432"/>
      <w:bookmarkEnd w:id="433"/>
      <w:r w:rsidR="00037E7F">
        <w:rPr>
          <w:caps/>
        </w:rPr>
        <w:t>Únor bílý, pole sílí</w:t>
      </w:r>
      <w:bookmarkEnd w:id="434"/>
      <w:bookmarkEnd w:id="435"/>
      <w:bookmarkEnd w:id="436"/>
      <w:r w:rsidR="008503CB">
        <w:rPr>
          <w:caps/>
        </w:rPr>
        <w:t xml:space="preserve"> – Jasan , ten nás ochrání</w:t>
      </w:r>
      <w:bookmarkEnd w:id="437"/>
    </w:p>
    <w:p w:rsidR="00AB0F45" w:rsidRDefault="00AB0F45" w:rsidP="003B596C">
      <w:pPr>
        <w:rPr>
          <w:b/>
          <w:color w:val="17365D" w:themeColor="text2" w:themeShade="BF"/>
        </w:rPr>
      </w:pPr>
    </w:p>
    <w:p w:rsidR="00B52ADD" w:rsidRPr="00AB0F45" w:rsidRDefault="00164854" w:rsidP="003B596C">
      <w:pPr>
        <w:rPr>
          <w:b/>
          <w:color w:val="17365D" w:themeColor="text2" w:themeShade="BF"/>
          <w:u w:val="single"/>
        </w:rPr>
      </w:pPr>
      <w:r w:rsidRPr="00AB0F45">
        <w:rPr>
          <w:b/>
          <w:color w:val="17365D" w:themeColor="text2" w:themeShade="BF"/>
          <w:u w:val="single"/>
        </w:rPr>
        <w:t>Strahov, Chodov – jasanová alej</w:t>
      </w:r>
    </w:p>
    <w:p w:rsidR="003B596C" w:rsidRDefault="003B596C" w:rsidP="00AB0F45">
      <w:pPr>
        <w:jc w:val="center"/>
        <w:rPr>
          <w:b/>
          <w:caps/>
          <w:color w:val="C00000"/>
          <w:sz w:val="28"/>
          <w:szCs w:val="28"/>
          <w:u w:val="single"/>
        </w:rPr>
      </w:pPr>
      <w:r w:rsidRPr="00AB0F45">
        <w:rPr>
          <w:b/>
          <w:caps/>
          <w:color w:val="C00000"/>
          <w:sz w:val="28"/>
          <w:szCs w:val="28"/>
          <w:u w:val="single"/>
        </w:rPr>
        <w:t>Únor</w:t>
      </w:r>
    </w:p>
    <w:p w:rsidR="00AB0F45" w:rsidRPr="00AB0F45" w:rsidRDefault="00AB0F45" w:rsidP="00AB0F45">
      <w:pPr>
        <w:jc w:val="center"/>
        <w:rPr>
          <w:b/>
          <w:caps/>
          <w:color w:val="C00000"/>
          <w:sz w:val="28"/>
          <w:szCs w:val="28"/>
          <w:u w:val="single"/>
        </w:rPr>
      </w:pPr>
    </w:p>
    <w:p w:rsidR="00037E7F" w:rsidRPr="00AB0F45" w:rsidRDefault="00AB0F45" w:rsidP="006D0DB2">
      <w:pPr>
        <w:pStyle w:val="Odstavecseseznamem"/>
        <w:numPr>
          <w:ilvl w:val="0"/>
          <w:numId w:val="42"/>
        </w:numPr>
        <w:spacing w:after="200" w:line="276" w:lineRule="auto"/>
        <w:jc w:val="center"/>
        <w:rPr>
          <w:b/>
          <w:color w:val="C00000"/>
          <w:sz w:val="28"/>
          <w:szCs w:val="28"/>
        </w:rPr>
      </w:pPr>
      <w:r>
        <w:rPr>
          <w:b/>
          <w:color w:val="C00000"/>
          <w:sz w:val="28"/>
          <w:szCs w:val="28"/>
        </w:rPr>
        <w:t>Sportu zdar!</w:t>
      </w:r>
    </w:p>
    <w:p w:rsidR="00B52ADD" w:rsidRPr="00AB0F45" w:rsidRDefault="001A0E38" w:rsidP="006D0DB2">
      <w:pPr>
        <w:pStyle w:val="Odstavecseseznamem"/>
        <w:numPr>
          <w:ilvl w:val="0"/>
          <w:numId w:val="42"/>
        </w:numPr>
        <w:pBdr>
          <w:bottom w:val="single" w:sz="6" w:space="1" w:color="auto"/>
        </w:pBdr>
        <w:spacing w:after="200" w:line="276" w:lineRule="auto"/>
        <w:jc w:val="center"/>
        <w:rPr>
          <w:color w:val="17365D" w:themeColor="text2" w:themeShade="BF"/>
        </w:rPr>
      </w:pPr>
      <w:r w:rsidRPr="00AB0F45">
        <w:rPr>
          <w:b/>
          <w:color w:val="C00000"/>
          <w:sz w:val="28"/>
          <w:szCs w:val="28"/>
        </w:rPr>
        <w:t>Oslavíme masopust</w:t>
      </w:r>
    </w:p>
    <w:p w:rsidR="003B596C" w:rsidRDefault="003B596C" w:rsidP="003B596C">
      <w:pPr>
        <w:rPr>
          <w:b/>
        </w:rPr>
      </w:pPr>
      <w:r w:rsidRPr="00626F7F">
        <w:rPr>
          <w:b/>
        </w:rPr>
        <w:t>Dílčí cíle</w:t>
      </w:r>
      <w:r>
        <w:rPr>
          <w:b/>
        </w:rPr>
        <w:t>:</w:t>
      </w:r>
    </w:p>
    <w:p w:rsidR="00AB0F45" w:rsidRPr="00626F7F" w:rsidRDefault="00AB0F45" w:rsidP="003B596C">
      <w:pPr>
        <w:rPr>
          <w:b/>
        </w:rPr>
      </w:pPr>
    </w:p>
    <w:p w:rsidR="003B596C" w:rsidRPr="00626F7F" w:rsidRDefault="003B596C" w:rsidP="006D0DB2">
      <w:pPr>
        <w:numPr>
          <w:ilvl w:val="0"/>
          <w:numId w:val="33"/>
        </w:numPr>
        <w:spacing w:line="276" w:lineRule="auto"/>
        <w:ind w:left="714" w:hanging="357"/>
        <w:rPr>
          <w:rFonts w:eastAsia="Calibri"/>
        </w:rPr>
      </w:pPr>
      <w:r>
        <w:rPr>
          <w:rFonts w:eastAsia="Calibri"/>
        </w:rPr>
        <w:t>podporovat a rozvíjet zdravou dětskou fantazii</w:t>
      </w:r>
    </w:p>
    <w:p w:rsidR="003B596C" w:rsidRDefault="003B596C" w:rsidP="006D0DB2">
      <w:pPr>
        <w:numPr>
          <w:ilvl w:val="0"/>
          <w:numId w:val="33"/>
        </w:numPr>
        <w:spacing w:line="276" w:lineRule="auto"/>
        <w:rPr>
          <w:rFonts w:eastAsia="Calibri"/>
        </w:rPr>
      </w:pPr>
      <w:r w:rsidRPr="00626F7F">
        <w:rPr>
          <w:rFonts w:eastAsia="Calibri"/>
        </w:rPr>
        <w:t>rozv</w:t>
      </w:r>
      <w:r>
        <w:rPr>
          <w:rFonts w:eastAsia="Calibri"/>
        </w:rPr>
        <w:t>íjet receptivní</w:t>
      </w:r>
      <w:r w:rsidRPr="00626F7F">
        <w:rPr>
          <w:rFonts w:eastAsia="Calibri"/>
        </w:rPr>
        <w:t xml:space="preserve"> i produk</w:t>
      </w:r>
      <w:r>
        <w:rPr>
          <w:rFonts w:eastAsia="Calibri"/>
        </w:rPr>
        <w:t>tivní jazykové dovednosti</w:t>
      </w:r>
    </w:p>
    <w:p w:rsidR="003B596C" w:rsidRDefault="003B596C" w:rsidP="006D0DB2">
      <w:pPr>
        <w:numPr>
          <w:ilvl w:val="0"/>
          <w:numId w:val="33"/>
        </w:numPr>
        <w:spacing w:line="276" w:lineRule="auto"/>
        <w:rPr>
          <w:rFonts w:eastAsia="Calibri"/>
        </w:rPr>
      </w:pPr>
      <w:r>
        <w:rPr>
          <w:rFonts w:eastAsia="Calibri"/>
        </w:rPr>
        <w:t>rozvíjet, zpřesňovat</w:t>
      </w:r>
      <w:r w:rsidRPr="00626F7F">
        <w:rPr>
          <w:rFonts w:eastAsia="Calibri"/>
        </w:rPr>
        <w:t xml:space="preserve"> </w:t>
      </w:r>
      <w:r>
        <w:rPr>
          <w:rFonts w:eastAsia="Calibri"/>
        </w:rPr>
        <w:t>a kultivovat smyslové vnímání</w:t>
      </w:r>
    </w:p>
    <w:p w:rsidR="003B596C" w:rsidRDefault="003B596C" w:rsidP="006D0DB2">
      <w:pPr>
        <w:numPr>
          <w:ilvl w:val="0"/>
          <w:numId w:val="33"/>
        </w:numPr>
        <w:spacing w:line="276" w:lineRule="auto"/>
        <w:rPr>
          <w:rFonts w:eastAsia="Calibri"/>
        </w:rPr>
      </w:pPr>
      <w:r>
        <w:rPr>
          <w:rFonts w:eastAsia="Calibri"/>
        </w:rPr>
        <w:t>rozvíjet paměť a pozornost</w:t>
      </w:r>
    </w:p>
    <w:p w:rsidR="003B596C" w:rsidRPr="00AB0F45" w:rsidRDefault="003B596C" w:rsidP="006D0DB2">
      <w:pPr>
        <w:numPr>
          <w:ilvl w:val="0"/>
          <w:numId w:val="33"/>
        </w:numPr>
        <w:spacing w:line="276" w:lineRule="auto"/>
        <w:rPr>
          <w:rFonts w:eastAsia="Calibri"/>
        </w:rPr>
      </w:pPr>
      <w:r w:rsidRPr="00626F7F">
        <w:rPr>
          <w:rFonts w:eastAsia="Calibri"/>
        </w:rPr>
        <w:t>schopnost získané dojmy a prožitky vyjádřit</w:t>
      </w:r>
    </w:p>
    <w:p w:rsidR="003B596C" w:rsidRDefault="003B596C" w:rsidP="006D0DB2">
      <w:pPr>
        <w:numPr>
          <w:ilvl w:val="0"/>
          <w:numId w:val="33"/>
        </w:numPr>
        <w:spacing w:line="276" w:lineRule="auto"/>
        <w:rPr>
          <w:rFonts w:eastAsia="Calibri"/>
        </w:rPr>
      </w:pPr>
      <w:r>
        <w:rPr>
          <w:rFonts w:eastAsia="Calibri"/>
        </w:rPr>
        <w:t>vytvářet zdravé životní návyky a postoje</w:t>
      </w:r>
      <w:r w:rsidRPr="00086773">
        <w:rPr>
          <w:rFonts w:eastAsia="Calibri"/>
        </w:rPr>
        <w:t xml:space="preserve"> jako základů zdravého životního stylu</w:t>
      </w:r>
    </w:p>
    <w:p w:rsidR="006F3B57" w:rsidRPr="00823A7D" w:rsidRDefault="006F3B57" w:rsidP="006D0DB2">
      <w:pPr>
        <w:numPr>
          <w:ilvl w:val="0"/>
          <w:numId w:val="33"/>
        </w:numPr>
        <w:spacing w:line="276" w:lineRule="auto"/>
      </w:pPr>
      <w:r>
        <w:t xml:space="preserve">osvojit </w:t>
      </w:r>
      <w:r w:rsidRPr="00823A7D">
        <w:t>si poznatk</w:t>
      </w:r>
      <w:r>
        <w:t>y</w:t>
      </w:r>
      <w:r w:rsidRPr="00823A7D">
        <w:t xml:space="preserve"> o těle a jeho zdraví, o pohybových činnostech a jejich kvalitě</w:t>
      </w:r>
    </w:p>
    <w:p w:rsidR="003B596C" w:rsidRDefault="003B596C" w:rsidP="003B596C">
      <w:pPr>
        <w:rPr>
          <w:b/>
        </w:rPr>
      </w:pPr>
    </w:p>
    <w:p w:rsidR="003B596C" w:rsidRPr="00101FAA" w:rsidRDefault="00B52ADD" w:rsidP="00101FAA">
      <w:pPr>
        <w:pStyle w:val="Nadpis1"/>
        <w:jc w:val="left"/>
        <w:rPr>
          <w:caps/>
        </w:rPr>
      </w:pPr>
      <w:bookmarkStart w:id="438" w:name="_Toc525158665"/>
      <w:bookmarkStart w:id="439" w:name="_Toc19274768"/>
      <w:bookmarkStart w:id="440" w:name="_Toc51360240"/>
      <w:bookmarkStart w:id="441" w:name="_Toc51368619"/>
      <w:bookmarkStart w:id="442" w:name="_Toc82986146"/>
      <w:bookmarkStart w:id="443" w:name="_Toc115728589"/>
      <w:r w:rsidRPr="00101FAA">
        <w:rPr>
          <w:caps/>
        </w:rPr>
        <w:t xml:space="preserve">7. </w:t>
      </w:r>
      <w:r w:rsidR="003B596C" w:rsidRPr="00101FAA">
        <w:rPr>
          <w:caps/>
        </w:rPr>
        <w:t xml:space="preserve">IB: </w:t>
      </w:r>
      <w:bookmarkEnd w:id="438"/>
      <w:bookmarkEnd w:id="439"/>
      <w:r w:rsidR="00037E7F">
        <w:rPr>
          <w:caps/>
        </w:rPr>
        <w:t>Jaro v</w:t>
      </w:r>
      <w:r w:rsidR="008503CB">
        <w:rPr>
          <w:caps/>
        </w:rPr>
        <w:t> </w:t>
      </w:r>
      <w:r w:rsidR="00037E7F">
        <w:rPr>
          <w:caps/>
        </w:rPr>
        <w:t>zahradě</w:t>
      </w:r>
      <w:bookmarkEnd w:id="440"/>
      <w:bookmarkEnd w:id="441"/>
      <w:bookmarkEnd w:id="442"/>
      <w:r w:rsidR="008503CB">
        <w:rPr>
          <w:caps/>
        </w:rPr>
        <w:t xml:space="preserve"> – Bez bílé břízy jaro nebude</w:t>
      </w:r>
      <w:bookmarkEnd w:id="443"/>
    </w:p>
    <w:p w:rsidR="00B52ADD" w:rsidRPr="00EC5720" w:rsidRDefault="00B52ADD" w:rsidP="003B596C">
      <w:pPr>
        <w:rPr>
          <w:b/>
          <w:color w:val="17365D" w:themeColor="text2" w:themeShade="BF"/>
        </w:rPr>
      </w:pPr>
    </w:p>
    <w:p w:rsidR="00AB0F45" w:rsidRDefault="003B596C" w:rsidP="00AB0F45">
      <w:pPr>
        <w:jc w:val="center"/>
        <w:rPr>
          <w:b/>
          <w:caps/>
          <w:color w:val="C00000"/>
          <w:sz w:val="28"/>
          <w:szCs w:val="28"/>
          <w:u w:val="single"/>
        </w:rPr>
      </w:pPr>
      <w:r w:rsidRPr="00AB0F45">
        <w:rPr>
          <w:b/>
          <w:caps/>
          <w:color w:val="C00000"/>
          <w:sz w:val="28"/>
          <w:szCs w:val="28"/>
          <w:u w:val="single"/>
        </w:rPr>
        <w:t>Březen</w:t>
      </w:r>
    </w:p>
    <w:p w:rsidR="00AB0F45" w:rsidRPr="00AB0F45" w:rsidRDefault="00AB0F45" w:rsidP="00AB0F45">
      <w:pPr>
        <w:jc w:val="center"/>
        <w:rPr>
          <w:b/>
          <w:caps/>
          <w:color w:val="C00000"/>
          <w:sz w:val="28"/>
          <w:szCs w:val="28"/>
          <w:u w:val="single"/>
        </w:rPr>
      </w:pPr>
    </w:p>
    <w:p w:rsidR="002A4DC6" w:rsidRPr="00AB0F45" w:rsidRDefault="008503CB" w:rsidP="006D0DB2">
      <w:pPr>
        <w:pStyle w:val="Odstavecseseznamem"/>
        <w:numPr>
          <w:ilvl w:val="0"/>
          <w:numId w:val="42"/>
        </w:numPr>
        <w:spacing w:after="200" w:line="276" w:lineRule="auto"/>
        <w:jc w:val="center"/>
        <w:rPr>
          <w:b/>
          <w:color w:val="C00000"/>
          <w:sz w:val="28"/>
          <w:szCs w:val="28"/>
        </w:rPr>
      </w:pPr>
      <w:r w:rsidRPr="00AB0F45">
        <w:rPr>
          <w:b/>
          <w:color w:val="C00000"/>
          <w:sz w:val="28"/>
          <w:szCs w:val="28"/>
        </w:rPr>
        <w:t xml:space="preserve">Když všechno </w:t>
      </w:r>
      <w:r w:rsidR="00AB0F45">
        <w:rPr>
          <w:b/>
          <w:color w:val="C00000"/>
          <w:sz w:val="28"/>
          <w:szCs w:val="28"/>
        </w:rPr>
        <w:t>kvete</w:t>
      </w:r>
    </w:p>
    <w:p w:rsidR="008503CB" w:rsidRPr="00AB0F45" w:rsidRDefault="008503CB" w:rsidP="006D0DB2">
      <w:pPr>
        <w:pStyle w:val="Odstavecseseznamem"/>
        <w:numPr>
          <w:ilvl w:val="0"/>
          <w:numId w:val="42"/>
        </w:numPr>
        <w:spacing w:after="200" w:line="276" w:lineRule="auto"/>
        <w:jc w:val="center"/>
        <w:rPr>
          <w:b/>
          <w:color w:val="C00000"/>
          <w:sz w:val="28"/>
          <w:szCs w:val="28"/>
        </w:rPr>
      </w:pPr>
      <w:r w:rsidRPr="00AB0F45">
        <w:rPr>
          <w:b/>
          <w:color w:val="C00000"/>
          <w:sz w:val="28"/>
          <w:szCs w:val="28"/>
        </w:rPr>
        <w:t>Co je herbář?</w:t>
      </w:r>
    </w:p>
    <w:p w:rsidR="003B596C" w:rsidRPr="00AB0F45" w:rsidRDefault="00EC5720" w:rsidP="006D0DB2">
      <w:pPr>
        <w:pStyle w:val="Odstavecseseznamem"/>
        <w:numPr>
          <w:ilvl w:val="0"/>
          <w:numId w:val="42"/>
        </w:numPr>
        <w:spacing w:after="200" w:line="276" w:lineRule="auto"/>
        <w:jc w:val="center"/>
        <w:rPr>
          <w:b/>
          <w:color w:val="C00000"/>
          <w:sz w:val="28"/>
          <w:szCs w:val="28"/>
        </w:rPr>
      </w:pPr>
      <w:r w:rsidRPr="00AB0F45">
        <w:rPr>
          <w:b/>
          <w:color w:val="C00000"/>
          <w:sz w:val="28"/>
          <w:szCs w:val="28"/>
        </w:rPr>
        <w:t>MĚSÍC KNIHY</w:t>
      </w:r>
    </w:p>
    <w:p w:rsidR="003B596C" w:rsidRPr="00AB0F45" w:rsidRDefault="00256AEF" w:rsidP="006D0DB2">
      <w:pPr>
        <w:pStyle w:val="Odstavecseseznamem"/>
        <w:numPr>
          <w:ilvl w:val="0"/>
          <w:numId w:val="42"/>
        </w:numPr>
        <w:pBdr>
          <w:bottom w:val="single" w:sz="6" w:space="1" w:color="auto"/>
        </w:pBdr>
        <w:spacing w:after="200" w:line="276" w:lineRule="auto"/>
        <w:jc w:val="center"/>
        <w:rPr>
          <w:b/>
          <w:color w:val="C00000"/>
          <w:sz w:val="28"/>
          <w:szCs w:val="28"/>
        </w:rPr>
      </w:pPr>
      <w:r w:rsidRPr="00AB0F45">
        <w:rPr>
          <w:b/>
          <w:color w:val="C00000"/>
          <w:sz w:val="28"/>
          <w:szCs w:val="28"/>
        </w:rPr>
        <w:t>Měsíc vody</w:t>
      </w:r>
      <w:r w:rsidR="00037E7F" w:rsidRPr="00AB0F45">
        <w:rPr>
          <w:b/>
          <w:color w:val="C00000"/>
          <w:sz w:val="28"/>
          <w:szCs w:val="28"/>
        </w:rPr>
        <w:t xml:space="preserve"> – 22. březen – </w:t>
      </w:r>
      <w:r w:rsidR="00D630AD" w:rsidRPr="00AB0F45">
        <w:rPr>
          <w:b/>
          <w:color w:val="C00000"/>
          <w:sz w:val="28"/>
          <w:szCs w:val="28"/>
        </w:rPr>
        <w:t>M</w:t>
      </w:r>
      <w:r w:rsidR="00037E7F" w:rsidRPr="00AB0F45">
        <w:rPr>
          <w:b/>
          <w:color w:val="C00000"/>
          <w:sz w:val="28"/>
          <w:szCs w:val="28"/>
        </w:rPr>
        <w:t>ezinárodní den vody</w:t>
      </w:r>
    </w:p>
    <w:p w:rsidR="003B596C" w:rsidRPr="003B4DBD" w:rsidRDefault="003B596C" w:rsidP="003B596C">
      <w:pPr>
        <w:rPr>
          <w:b/>
        </w:rPr>
      </w:pPr>
      <w:r w:rsidRPr="00086773">
        <w:rPr>
          <w:b/>
        </w:rPr>
        <w:t>Dílčí cíle</w:t>
      </w:r>
      <w:r>
        <w:rPr>
          <w:b/>
        </w:rPr>
        <w:t>:</w:t>
      </w:r>
    </w:p>
    <w:p w:rsidR="00AB0F45" w:rsidRDefault="00AB0F45" w:rsidP="006D0DB2">
      <w:pPr>
        <w:pStyle w:val="Odstavecseseznamem"/>
        <w:numPr>
          <w:ilvl w:val="0"/>
          <w:numId w:val="34"/>
        </w:numPr>
        <w:spacing w:after="200"/>
      </w:pPr>
      <w:r>
        <w:t>vnímat a pozorovat změny v přírodě v jarním období</w:t>
      </w:r>
    </w:p>
    <w:p w:rsidR="003B596C" w:rsidRPr="003B4DBD" w:rsidRDefault="003B596C" w:rsidP="006D0DB2">
      <w:pPr>
        <w:pStyle w:val="Odstavecseseznamem"/>
        <w:numPr>
          <w:ilvl w:val="0"/>
          <w:numId w:val="34"/>
        </w:numPr>
        <w:spacing w:after="200"/>
      </w:pPr>
      <w:r>
        <w:t xml:space="preserve">rozvíjet a užívat </w:t>
      </w:r>
      <w:r w:rsidRPr="003B4DBD">
        <w:t>všech smyslů (vůně květin a kvetoucích stromů, krása barevnosti a svě</w:t>
      </w:r>
      <w:r>
        <w:t>žesti přírody, zpěv ptáků atd.)</w:t>
      </w:r>
    </w:p>
    <w:p w:rsidR="003B596C" w:rsidRDefault="003B596C" w:rsidP="006D0DB2">
      <w:pPr>
        <w:pStyle w:val="Odstavecseseznamem"/>
        <w:numPr>
          <w:ilvl w:val="0"/>
          <w:numId w:val="34"/>
        </w:numPr>
        <w:spacing w:after="200"/>
      </w:pPr>
      <w:r>
        <w:t xml:space="preserve">rozvíjet schopnost </w:t>
      </w:r>
      <w:r w:rsidRPr="000F72DC">
        <w:t>žít ve společenství ostatních lidí, přizpůsobit se, spolupracovat, spolupodílet se, přináležet k tomuto společenství a řídi</w:t>
      </w:r>
      <w:r>
        <w:t>t se jeho pravidly</w:t>
      </w:r>
      <w:r w:rsidR="00B52ADD">
        <w:t xml:space="preserve"> </w:t>
      </w:r>
      <w:r>
        <w:t>(</w:t>
      </w:r>
      <w:r w:rsidRPr="000F72DC">
        <w:t>hry a praktické činnosti, uvádějící dítě do světa lidí, jejich občanského života a práce</w:t>
      </w:r>
      <w:r>
        <w:t>)</w:t>
      </w:r>
    </w:p>
    <w:p w:rsidR="003B596C" w:rsidRDefault="003B596C" w:rsidP="006D0DB2">
      <w:pPr>
        <w:pStyle w:val="Odstavecseseznamem"/>
        <w:numPr>
          <w:ilvl w:val="0"/>
          <w:numId w:val="34"/>
        </w:numPr>
        <w:spacing w:after="200"/>
      </w:pPr>
      <w:r>
        <w:t>vytvářet</w:t>
      </w:r>
      <w:r w:rsidRPr="000F72DC">
        <w:t xml:space="preserve"> pozi</w:t>
      </w:r>
      <w:r>
        <w:t>tivní vztah k místu a prostředí</w:t>
      </w:r>
      <w:r w:rsidRPr="000F72DC">
        <w:t>, kde dítě žije</w:t>
      </w:r>
    </w:p>
    <w:p w:rsidR="003B596C" w:rsidRPr="000F72DC" w:rsidRDefault="003B596C" w:rsidP="006D0DB2">
      <w:pPr>
        <w:pStyle w:val="Odstavecseseznamem"/>
        <w:numPr>
          <w:ilvl w:val="0"/>
          <w:numId w:val="34"/>
        </w:numPr>
        <w:spacing w:after="200"/>
      </w:pPr>
      <w:r>
        <w:t>posilovat pozitivní</w:t>
      </w:r>
      <w:r w:rsidRPr="000F72DC">
        <w:t xml:space="preserve"> vztah k četbě a knížkám</w:t>
      </w:r>
    </w:p>
    <w:p w:rsidR="003B596C" w:rsidRDefault="003B596C" w:rsidP="006D0DB2">
      <w:pPr>
        <w:pStyle w:val="Odstavecseseznamem"/>
        <w:numPr>
          <w:ilvl w:val="0"/>
          <w:numId w:val="34"/>
        </w:numPr>
        <w:spacing w:after="200"/>
      </w:pPr>
      <w:r>
        <w:t>dodržovat</w:t>
      </w:r>
      <w:r w:rsidRPr="000F72DC">
        <w:t xml:space="preserve"> knížková pravidla – jak se ke knihám chováme</w:t>
      </w:r>
    </w:p>
    <w:p w:rsidR="00C411EF" w:rsidRDefault="00C411EF" w:rsidP="006D0DB2">
      <w:pPr>
        <w:pStyle w:val="Odstavecseseznamem"/>
        <w:numPr>
          <w:ilvl w:val="0"/>
          <w:numId w:val="34"/>
        </w:numPr>
        <w:spacing w:after="200"/>
      </w:pPr>
      <w:r>
        <w:t>pěstovat potřebu chránit přírodu, uvědomit si důležitost vodních toků a jejich ochrany, neplýtvání vody</w:t>
      </w:r>
    </w:p>
    <w:p w:rsidR="00C411EF" w:rsidRPr="000F72DC" w:rsidRDefault="00C411EF" w:rsidP="00C411EF">
      <w:pPr>
        <w:spacing w:after="200"/>
        <w:ind w:left="284"/>
      </w:pPr>
    </w:p>
    <w:p w:rsidR="003B596C" w:rsidRDefault="003B596C" w:rsidP="003B596C">
      <w:pPr>
        <w:ind w:left="360"/>
        <w:rPr>
          <w:b/>
        </w:rPr>
      </w:pPr>
    </w:p>
    <w:p w:rsidR="003B596C" w:rsidRDefault="003B596C" w:rsidP="003B596C">
      <w:pPr>
        <w:ind w:left="360"/>
        <w:rPr>
          <w:b/>
        </w:rPr>
      </w:pPr>
    </w:p>
    <w:p w:rsidR="00B52ADD" w:rsidRPr="00B52ADD" w:rsidRDefault="00B52ADD" w:rsidP="00256AEF">
      <w:pPr>
        <w:pStyle w:val="Nadpis1"/>
        <w:jc w:val="left"/>
        <w:rPr>
          <w:b w:val="0"/>
          <w:color w:val="984806"/>
        </w:rPr>
      </w:pPr>
      <w:bookmarkStart w:id="444" w:name="_Toc525158666"/>
      <w:bookmarkStart w:id="445" w:name="_Toc19274769"/>
      <w:bookmarkStart w:id="446" w:name="_Toc51360241"/>
      <w:bookmarkStart w:id="447" w:name="_Toc51368620"/>
      <w:bookmarkStart w:id="448" w:name="_Toc82986147"/>
      <w:bookmarkStart w:id="449" w:name="_Toc115728590"/>
      <w:r w:rsidRPr="00101FAA">
        <w:rPr>
          <w:caps/>
        </w:rPr>
        <w:lastRenderedPageBreak/>
        <w:t xml:space="preserve">8. </w:t>
      </w:r>
      <w:r w:rsidR="003B596C" w:rsidRPr="00101FAA">
        <w:rPr>
          <w:caps/>
        </w:rPr>
        <w:t xml:space="preserve">IB: </w:t>
      </w:r>
      <w:bookmarkEnd w:id="444"/>
      <w:r w:rsidR="00256AEF">
        <w:rPr>
          <w:caps/>
        </w:rPr>
        <w:t>měsíc země</w:t>
      </w:r>
      <w:bookmarkEnd w:id="445"/>
      <w:bookmarkEnd w:id="446"/>
      <w:bookmarkEnd w:id="447"/>
      <w:bookmarkEnd w:id="448"/>
      <w:r w:rsidR="008503CB">
        <w:rPr>
          <w:caps/>
        </w:rPr>
        <w:t xml:space="preserve"> – pod vrbou, za vrbou, co se bude dít?</w:t>
      </w:r>
      <w:bookmarkEnd w:id="449"/>
    </w:p>
    <w:p w:rsidR="00C411EF" w:rsidRDefault="00C411EF" w:rsidP="00C411EF">
      <w:pPr>
        <w:jc w:val="center"/>
        <w:rPr>
          <w:b/>
          <w:caps/>
          <w:color w:val="C00000"/>
          <w:sz w:val="28"/>
          <w:szCs w:val="28"/>
          <w:u w:val="single"/>
        </w:rPr>
      </w:pPr>
    </w:p>
    <w:p w:rsidR="003B596C" w:rsidRDefault="003B596C" w:rsidP="00C411EF">
      <w:pPr>
        <w:jc w:val="center"/>
        <w:rPr>
          <w:b/>
          <w:caps/>
          <w:color w:val="C00000"/>
          <w:sz w:val="28"/>
          <w:szCs w:val="28"/>
          <w:u w:val="single"/>
        </w:rPr>
      </w:pPr>
      <w:r w:rsidRPr="00C411EF">
        <w:rPr>
          <w:b/>
          <w:caps/>
          <w:color w:val="C00000"/>
          <w:sz w:val="28"/>
          <w:szCs w:val="28"/>
          <w:u w:val="single"/>
        </w:rPr>
        <w:t>Duben</w:t>
      </w:r>
    </w:p>
    <w:p w:rsidR="00C411EF" w:rsidRPr="00C411EF" w:rsidRDefault="00C411EF" w:rsidP="00C411EF">
      <w:pPr>
        <w:jc w:val="center"/>
        <w:rPr>
          <w:b/>
          <w:caps/>
          <w:color w:val="C00000"/>
          <w:sz w:val="28"/>
          <w:szCs w:val="28"/>
          <w:u w:val="single"/>
        </w:rPr>
      </w:pPr>
    </w:p>
    <w:p w:rsidR="003B596C" w:rsidRPr="00C411EF" w:rsidRDefault="002A4DC6" w:rsidP="006D0DB2">
      <w:pPr>
        <w:pStyle w:val="Odstavecseseznamem"/>
        <w:numPr>
          <w:ilvl w:val="0"/>
          <w:numId w:val="42"/>
        </w:numPr>
        <w:spacing w:after="200" w:line="276" w:lineRule="auto"/>
        <w:jc w:val="center"/>
        <w:rPr>
          <w:b/>
          <w:color w:val="C00000"/>
          <w:sz w:val="28"/>
          <w:szCs w:val="28"/>
        </w:rPr>
      </w:pPr>
      <w:r w:rsidRPr="00C411EF">
        <w:rPr>
          <w:b/>
          <w:color w:val="C00000"/>
          <w:sz w:val="28"/>
          <w:szCs w:val="28"/>
        </w:rPr>
        <w:t>Velikonoce</w:t>
      </w:r>
    </w:p>
    <w:p w:rsidR="003B596C" w:rsidRPr="00C411EF" w:rsidRDefault="003B596C" w:rsidP="006D0DB2">
      <w:pPr>
        <w:pStyle w:val="Odstavecseseznamem"/>
        <w:numPr>
          <w:ilvl w:val="0"/>
          <w:numId w:val="42"/>
        </w:numPr>
        <w:spacing w:after="200" w:line="276" w:lineRule="auto"/>
        <w:jc w:val="center"/>
        <w:rPr>
          <w:b/>
          <w:color w:val="C00000"/>
          <w:sz w:val="28"/>
          <w:szCs w:val="28"/>
        </w:rPr>
      </w:pPr>
      <w:r w:rsidRPr="00C411EF">
        <w:rPr>
          <w:b/>
          <w:color w:val="C00000"/>
          <w:sz w:val="28"/>
          <w:szCs w:val="28"/>
        </w:rPr>
        <w:t>Země má svátek</w:t>
      </w:r>
      <w:r w:rsidR="004C237C" w:rsidRPr="00C411EF">
        <w:rPr>
          <w:b/>
          <w:color w:val="C00000"/>
          <w:sz w:val="28"/>
          <w:szCs w:val="28"/>
        </w:rPr>
        <w:t xml:space="preserve">, </w:t>
      </w:r>
      <w:r w:rsidR="00D630AD" w:rsidRPr="00C411EF">
        <w:rPr>
          <w:b/>
          <w:color w:val="C00000"/>
          <w:sz w:val="28"/>
          <w:szCs w:val="28"/>
        </w:rPr>
        <w:t>V</w:t>
      </w:r>
      <w:r w:rsidR="004C237C" w:rsidRPr="00C411EF">
        <w:rPr>
          <w:b/>
          <w:color w:val="C00000"/>
          <w:sz w:val="28"/>
          <w:szCs w:val="28"/>
        </w:rPr>
        <w:t>esmír, den Slunce</w:t>
      </w:r>
    </w:p>
    <w:p w:rsidR="003B596C" w:rsidRPr="00C411EF" w:rsidRDefault="008503CB" w:rsidP="006D0DB2">
      <w:pPr>
        <w:pStyle w:val="Odstavecseseznamem"/>
        <w:numPr>
          <w:ilvl w:val="0"/>
          <w:numId w:val="42"/>
        </w:numPr>
        <w:pBdr>
          <w:bottom w:val="single" w:sz="6" w:space="1" w:color="auto"/>
        </w:pBdr>
        <w:spacing w:after="200" w:line="276" w:lineRule="auto"/>
        <w:jc w:val="center"/>
        <w:rPr>
          <w:b/>
          <w:color w:val="C00000"/>
          <w:sz w:val="28"/>
          <w:szCs w:val="28"/>
        </w:rPr>
      </w:pPr>
      <w:r w:rsidRPr="00C411EF">
        <w:rPr>
          <w:b/>
          <w:color w:val="C00000"/>
          <w:sz w:val="28"/>
          <w:szCs w:val="28"/>
        </w:rPr>
        <w:t>Vrba stojí u rybníka</w:t>
      </w:r>
    </w:p>
    <w:p w:rsidR="003B596C" w:rsidRDefault="003B596C" w:rsidP="003B596C">
      <w:pPr>
        <w:rPr>
          <w:b/>
        </w:rPr>
      </w:pPr>
    </w:p>
    <w:p w:rsidR="003B596C" w:rsidRDefault="003B596C" w:rsidP="003B596C">
      <w:pPr>
        <w:rPr>
          <w:b/>
        </w:rPr>
      </w:pPr>
      <w:r w:rsidRPr="000F72DC">
        <w:rPr>
          <w:b/>
        </w:rPr>
        <w:t>Dílčí cíle</w:t>
      </w:r>
      <w:r>
        <w:rPr>
          <w:b/>
        </w:rPr>
        <w:t>:</w:t>
      </w:r>
    </w:p>
    <w:p w:rsidR="00A71326" w:rsidRDefault="00A71326" w:rsidP="006D0DB2">
      <w:pPr>
        <w:pStyle w:val="Odstavecseseznamem"/>
        <w:numPr>
          <w:ilvl w:val="0"/>
          <w:numId w:val="35"/>
        </w:numPr>
        <w:spacing w:after="200" w:line="276" w:lineRule="auto"/>
      </w:pPr>
      <w:r>
        <w:t>vytvářet základní pozitivní vztahy</w:t>
      </w:r>
      <w:r w:rsidRPr="00FF025F">
        <w:t xml:space="preserve"> ke kultuře a umění (</w:t>
      </w:r>
      <w:r>
        <w:t>prohloubení poznatků</w:t>
      </w:r>
      <w:r w:rsidRPr="00FF025F">
        <w:t xml:space="preserve"> o velikonočních svátcích a tradicích a také o lidovém zvyku pálení čarodějnic</w:t>
      </w:r>
      <w:r>
        <w:t>);</w:t>
      </w:r>
    </w:p>
    <w:p w:rsidR="003B596C" w:rsidRDefault="003B596C" w:rsidP="006D0DB2">
      <w:pPr>
        <w:pStyle w:val="Odstavecseseznamem"/>
        <w:numPr>
          <w:ilvl w:val="0"/>
          <w:numId w:val="35"/>
        </w:numPr>
        <w:spacing w:after="200" w:line="276" w:lineRule="auto"/>
      </w:pPr>
      <w:r>
        <w:t>rozvíjet základní kulturně-společenské postoje, návyky a dovednosti</w:t>
      </w:r>
    </w:p>
    <w:p w:rsidR="003B596C" w:rsidRDefault="003B596C" w:rsidP="006D0DB2">
      <w:pPr>
        <w:pStyle w:val="Odstavecseseznamem"/>
        <w:numPr>
          <w:ilvl w:val="0"/>
          <w:numId w:val="35"/>
        </w:numPr>
        <w:spacing w:after="200" w:line="276" w:lineRule="auto"/>
      </w:pPr>
      <w:r>
        <w:t>vytvářet</w:t>
      </w:r>
      <w:r w:rsidRPr="00FF025F">
        <w:t xml:space="preserve"> povědomí o vlastní sounáležitosti se světem, s živou a neživou přírodou, lid</w:t>
      </w:r>
      <w:r>
        <w:t>mi, společností, planetou Zemí</w:t>
      </w:r>
    </w:p>
    <w:p w:rsidR="003B596C" w:rsidRDefault="003B596C" w:rsidP="006D0DB2">
      <w:pPr>
        <w:pStyle w:val="Odstavecseseznamem"/>
        <w:numPr>
          <w:ilvl w:val="0"/>
          <w:numId w:val="35"/>
        </w:numPr>
        <w:spacing w:after="200" w:line="276" w:lineRule="auto"/>
      </w:pPr>
      <w:r>
        <w:t>pochopit,</w:t>
      </w:r>
      <w:r w:rsidRPr="00FF025F">
        <w:t xml:space="preserve"> že změny způsobené lidskou činností mohou prostředí chránit a zlepšovat, ale také poškozovat a ničit</w:t>
      </w:r>
    </w:p>
    <w:p w:rsidR="00D630AD" w:rsidRDefault="00D630AD" w:rsidP="006D0DB2">
      <w:pPr>
        <w:pStyle w:val="Odstavecseseznamem"/>
        <w:numPr>
          <w:ilvl w:val="0"/>
          <w:numId w:val="35"/>
        </w:numPr>
        <w:spacing w:after="200" w:line="276" w:lineRule="auto"/>
      </w:pPr>
      <w:r>
        <w:t xml:space="preserve">seznámit </w:t>
      </w:r>
      <w:r w:rsidRPr="00D5438F">
        <w:t>se základními znalostmi o planetě Zemi, Slunci a Měsíci</w:t>
      </w:r>
    </w:p>
    <w:p w:rsidR="007A744A" w:rsidRPr="00C411EF" w:rsidRDefault="003B596C" w:rsidP="006D0DB2">
      <w:pPr>
        <w:pStyle w:val="Odstavecseseznamem"/>
        <w:numPr>
          <w:ilvl w:val="0"/>
          <w:numId w:val="35"/>
        </w:numPr>
        <w:spacing w:after="200" w:line="276" w:lineRule="auto"/>
        <w:rPr>
          <w:b/>
        </w:rPr>
      </w:pPr>
      <w:r w:rsidRPr="00FF025F">
        <w:t>pozorování životních podmínek a stavu životních prostředí, poznávání ekosystémů (les, louka, rybník apod.)</w:t>
      </w:r>
    </w:p>
    <w:p w:rsidR="003B596C" w:rsidRPr="00101FAA" w:rsidRDefault="00B52ADD" w:rsidP="00101FAA">
      <w:pPr>
        <w:pStyle w:val="Nadpis1"/>
        <w:jc w:val="left"/>
        <w:rPr>
          <w:caps/>
        </w:rPr>
      </w:pPr>
      <w:bookmarkStart w:id="450" w:name="_Toc525158667"/>
      <w:bookmarkStart w:id="451" w:name="_Toc19274770"/>
      <w:bookmarkStart w:id="452" w:name="_Toc51360242"/>
      <w:bookmarkStart w:id="453" w:name="_Toc51368621"/>
      <w:bookmarkStart w:id="454" w:name="_Toc82986148"/>
      <w:bookmarkStart w:id="455" w:name="_Toc115728591"/>
      <w:r w:rsidRPr="00101FAA">
        <w:rPr>
          <w:caps/>
        </w:rPr>
        <w:t xml:space="preserve">9. </w:t>
      </w:r>
      <w:r w:rsidR="003B596C" w:rsidRPr="00101FAA">
        <w:rPr>
          <w:caps/>
        </w:rPr>
        <w:t xml:space="preserve">IB: </w:t>
      </w:r>
      <w:bookmarkEnd w:id="450"/>
      <w:bookmarkEnd w:id="451"/>
      <w:r w:rsidR="00D630AD">
        <w:rPr>
          <w:caps/>
        </w:rPr>
        <w:t>Máj</w:t>
      </w:r>
      <w:bookmarkEnd w:id="452"/>
      <w:bookmarkEnd w:id="453"/>
      <w:bookmarkEnd w:id="454"/>
      <w:r w:rsidR="00017260">
        <w:rPr>
          <w:caps/>
        </w:rPr>
        <w:t xml:space="preserve"> – javor strom nakloněný lidem</w:t>
      </w:r>
      <w:bookmarkEnd w:id="455"/>
    </w:p>
    <w:p w:rsidR="00C411EF" w:rsidRDefault="00C411EF" w:rsidP="003B596C">
      <w:pPr>
        <w:rPr>
          <w:b/>
        </w:rPr>
      </w:pPr>
    </w:p>
    <w:p w:rsidR="00C411EF" w:rsidRPr="00C411EF" w:rsidRDefault="00164854" w:rsidP="003B596C">
      <w:pPr>
        <w:rPr>
          <w:b/>
          <w:color w:val="17365D" w:themeColor="text2" w:themeShade="BF"/>
          <w:u w:val="single"/>
        </w:rPr>
      </w:pPr>
      <w:r w:rsidRPr="00C411EF">
        <w:rPr>
          <w:b/>
          <w:color w:val="17365D" w:themeColor="text2" w:themeShade="BF"/>
          <w:u w:val="single"/>
        </w:rPr>
        <w:t>Petřín - Babyka</w:t>
      </w:r>
    </w:p>
    <w:p w:rsidR="003B596C" w:rsidRDefault="003B596C" w:rsidP="00C411EF">
      <w:pPr>
        <w:jc w:val="center"/>
        <w:rPr>
          <w:b/>
          <w:caps/>
          <w:color w:val="C00000"/>
          <w:sz w:val="28"/>
          <w:szCs w:val="28"/>
          <w:u w:val="single"/>
        </w:rPr>
      </w:pPr>
      <w:r w:rsidRPr="00C411EF">
        <w:rPr>
          <w:b/>
          <w:caps/>
          <w:color w:val="C00000"/>
          <w:sz w:val="28"/>
          <w:szCs w:val="28"/>
          <w:u w:val="single"/>
        </w:rPr>
        <w:t>Květen</w:t>
      </w:r>
    </w:p>
    <w:p w:rsidR="00C411EF" w:rsidRPr="00C411EF" w:rsidRDefault="00C411EF" w:rsidP="00C411EF">
      <w:pPr>
        <w:jc w:val="center"/>
        <w:rPr>
          <w:b/>
          <w:caps/>
          <w:color w:val="C00000"/>
          <w:sz w:val="28"/>
          <w:szCs w:val="28"/>
          <w:u w:val="single"/>
        </w:rPr>
      </w:pPr>
    </w:p>
    <w:p w:rsidR="00D630AD" w:rsidRPr="00C411EF" w:rsidRDefault="00017260" w:rsidP="006D0DB2">
      <w:pPr>
        <w:pStyle w:val="Odstavecseseznamem"/>
        <w:numPr>
          <w:ilvl w:val="0"/>
          <w:numId w:val="42"/>
        </w:numPr>
        <w:spacing w:after="200" w:line="276" w:lineRule="auto"/>
        <w:jc w:val="center"/>
        <w:rPr>
          <w:b/>
          <w:color w:val="C00000"/>
          <w:sz w:val="28"/>
          <w:szCs w:val="28"/>
        </w:rPr>
      </w:pPr>
      <w:r w:rsidRPr="00C411EF">
        <w:rPr>
          <w:b/>
          <w:color w:val="C00000"/>
          <w:sz w:val="28"/>
          <w:szCs w:val="28"/>
        </w:rPr>
        <w:t>Javor a jeho pověsti</w:t>
      </w:r>
    </w:p>
    <w:p w:rsidR="003B596C" w:rsidRPr="00C411EF" w:rsidRDefault="00D630AD" w:rsidP="006D0DB2">
      <w:pPr>
        <w:pStyle w:val="Odstavecseseznamem"/>
        <w:numPr>
          <w:ilvl w:val="0"/>
          <w:numId w:val="42"/>
        </w:numPr>
        <w:pBdr>
          <w:bottom w:val="single" w:sz="6" w:space="1" w:color="auto"/>
        </w:pBdr>
        <w:spacing w:after="200" w:line="276" w:lineRule="auto"/>
        <w:jc w:val="center"/>
        <w:rPr>
          <w:b/>
          <w:color w:val="C00000"/>
          <w:sz w:val="28"/>
          <w:szCs w:val="28"/>
        </w:rPr>
      </w:pPr>
      <w:r w:rsidRPr="00C411EF">
        <w:rPr>
          <w:b/>
          <w:color w:val="C00000"/>
          <w:sz w:val="28"/>
          <w:szCs w:val="28"/>
        </w:rPr>
        <w:t>Svět květin a svátek maminek</w:t>
      </w:r>
    </w:p>
    <w:p w:rsidR="00D630AD" w:rsidRPr="00C411EF" w:rsidRDefault="00017260" w:rsidP="006D0DB2">
      <w:pPr>
        <w:pStyle w:val="Odstavecseseznamem"/>
        <w:numPr>
          <w:ilvl w:val="0"/>
          <w:numId w:val="42"/>
        </w:numPr>
        <w:pBdr>
          <w:bottom w:val="single" w:sz="6" w:space="1" w:color="auto"/>
        </w:pBdr>
        <w:spacing w:after="200" w:line="276" w:lineRule="auto"/>
        <w:jc w:val="center"/>
        <w:rPr>
          <w:b/>
          <w:color w:val="C00000"/>
          <w:sz w:val="28"/>
          <w:szCs w:val="28"/>
        </w:rPr>
      </w:pPr>
      <w:r w:rsidRPr="00C411EF">
        <w:rPr>
          <w:b/>
          <w:color w:val="C00000"/>
          <w:sz w:val="28"/>
          <w:szCs w:val="28"/>
        </w:rPr>
        <w:t>Jak se staví dům, řemesla</w:t>
      </w:r>
    </w:p>
    <w:p w:rsidR="003B596C" w:rsidRDefault="003B596C" w:rsidP="003B596C">
      <w:pPr>
        <w:rPr>
          <w:b/>
        </w:rPr>
      </w:pPr>
      <w:r w:rsidRPr="003243CB">
        <w:rPr>
          <w:b/>
        </w:rPr>
        <w:t>Dílčí cíle</w:t>
      </w:r>
      <w:r>
        <w:rPr>
          <w:b/>
        </w:rPr>
        <w:t>:</w:t>
      </w:r>
    </w:p>
    <w:p w:rsidR="003B596C" w:rsidRDefault="003B596C" w:rsidP="006D0DB2">
      <w:pPr>
        <w:pStyle w:val="Odstavecseseznamem"/>
        <w:numPr>
          <w:ilvl w:val="0"/>
          <w:numId w:val="36"/>
        </w:numPr>
        <w:spacing w:after="200" w:line="276" w:lineRule="auto"/>
      </w:pPr>
      <w:r>
        <w:t>p</w:t>
      </w:r>
      <w:r w:rsidRPr="003243CB">
        <w:t>ozná</w:t>
      </w:r>
      <w:r>
        <w:t xml:space="preserve">vat jiné </w:t>
      </w:r>
      <w:r w:rsidRPr="003243CB">
        <w:t>kultu</w:t>
      </w:r>
      <w:r>
        <w:t>ry, vytvářet</w:t>
      </w:r>
      <w:r w:rsidRPr="003243CB">
        <w:t xml:space="preserve"> povědomí o existenci jiných kultur a národností</w:t>
      </w:r>
    </w:p>
    <w:p w:rsidR="00C411EF" w:rsidRDefault="00C411EF" w:rsidP="006D0DB2">
      <w:pPr>
        <w:pStyle w:val="Odstavecseseznamem"/>
        <w:numPr>
          <w:ilvl w:val="0"/>
          <w:numId w:val="36"/>
        </w:numPr>
        <w:spacing w:after="200" w:line="276" w:lineRule="auto"/>
      </w:pPr>
      <w:r>
        <w:t>vnímat odlišnost a učit se toleranci</w:t>
      </w:r>
    </w:p>
    <w:p w:rsidR="003B596C" w:rsidRDefault="00C411EF" w:rsidP="006D0DB2">
      <w:pPr>
        <w:pStyle w:val="Odstavecseseznamem"/>
        <w:numPr>
          <w:ilvl w:val="0"/>
          <w:numId w:val="36"/>
        </w:numPr>
        <w:spacing w:after="200" w:line="276" w:lineRule="auto"/>
      </w:pPr>
      <w:r>
        <w:t>vést děti k formulaci svých přání, požadavků, potřebám</w:t>
      </w:r>
    </w:p>
    <w:p w:rsidR="003B596C" w:rsidRDefault="003B596C" w:rsidP="006D0DB2">
      <w:pPr>
        <w:pStyle w:val="Odstavecseseznamem"/>
        <w:numPr>
          <w:ilvl w:val="0"/>
          <w:numId w:val="36"/>
        </w:numPr>
        <w:spacing w:after="200" w:line="276" w:lineRule="auto"/>
      </w:pPr>
      <w:r>
        <w:t>rozvíjet kultivovaný projev</w:t>
      </w:r>
    </w:p>
    <w:p w:rsidR="003B596C" w:rsidRPr="00D5438F" w:rsidRDefault="003B596C" w:rsidP="006D0DB2">
      <w:pPr>
        <w:pStyle w:val="Odstavecseseznamem"/>
        <w:numPr>
          <w:ilvl w:val="0"/>
          <w:numId w:val="36"/>
        </w:numPr>
        <w:spacing w:after="200" w:line="276" w:lineRule="auto"/>
      </w:pPr>
      <w:r w:rsidRPr="003B4DBD">
        <w:t>roz</w:t>
      </w:r>
      <w:r>
        <w:t>víjet pohyb. dovednosti</w:t>
      </w:r>
      <w:r w:rsidRPr="003B4DBD">
        <w:t xml:space="preserve"> v oblasti jemné a hrubé motoriky (výlety, vycházky do přírody, zdolávání terénu atd.)</w:t>
      </w:r>
    </w:p>
    <w:p w:rsidR="003B596C" w:rsidRDefault="003B596C" w:rsidP="006D0DB2">
      <w:pPr>
        <w:pStyle w:val="Odstavecseseznamem"/>
        <w:numPr>
          <w:ilvl w:val="0"/>
          <w:numId w:val="36"/>
        </w:numPr>
        <w:spacing w:after="200" w:line="276" w:lineRule="auto"/>
      </w:pPr>
      <w:r w:rsidRPr="00D5438F">
        <w:t>přímé pozorování přírodních, kulturních i technických</w:t>
      </w:r>
      <w:r>
        <w:t xml:space="preserve"> objektů i jevů v okolí dítěte</w:t>
      </w:r>
    </w:p>
    <w:p w:rsidR="003B596C" w:rsidRDefault="003B596C" w:rsidP="006D0DB2">
      <w:pPr>
        <w:pStyle w:val="Odstavecseseznamem"/>
        <w:numPr>
          <w:ilvl w:val="0"/>
          <w:numId w:val="36"/>
        </w:numPr>
        <w:spacing w:after="200" w:line="276" w:lineRule="auto"/>
      </w:pPr>
      <w:r w:rsidRPr="00D5438F">
        <w:t>výlety do okolí (do přírody, návštěvy dětských kulturních akcí apod.)</w:t>
      </w:r>
    </w:p>
    <w:p w:rsidR="00C411EF" w:rsidRDefault="00C411EF" w:rsidP="006D0DB2">
      <w:pPr>
        <w:pStyle w:val="Odstavecseseznamem"/>
        <w:spacing w:after="200" w:line="276" w:lineRule="auto"/>
      </w:pPr>
    </w:p>
    <w:p w:rsidR="003B596C" w:rsidRDefault="003B596C" w:rsidP="003B596C"/>
    <w:p w:rsidR="003B596C" w:rsidRPr="00101FAA" w:rsidRDefault="00B52ADD" w:rsidP="00101FAA">
      <w:pPr>
        <w:pStyle w:val="Nadpis1"/>
        <w:jc w:val="left"/>
        <w:rPr>
          <w:caps/>
        </w:rPr>
      </w:pPr>
      <w:bookmarkStart w:id="456" w:name="_Toc525158668"/>
      <w:bookmarkStart w:id="457" w:name="_Toc19274771"/>
      <w:bookmarkStart w:id="458" w:name="_Toc51360243"/>
      <w:bookmarkStart w:id="459" w:name="_Toc51368622"/>
      <w:bookmarkStart w:id="460" w:name="_Toc82986149"/>
      <w:bookmarkStart w:id="461" w:name="_Toc115728592"/>
      <w:r w:rsidRPr="00101FAA">
        <w:rPr>
          <w:caps/>
        </w:rPr>
        <w:lastRenderedPageBreak/>
        <w:t xml:space="preserve">10. </w:t>
      </w:r>
      <w:r w:rsidR="003B596C" w:rsidRPr="00101FAA">
        <w:rPr>
          <w:caps/>
        </w:rPr>
        <w:t>IB:</w:t>
      </w:r>
      <w:bookmarkEnd w:id="456"/>
      <w:r w:rsidR="00D630AD">
        <w:rPr>
          <w:caps/>
        </w:rPr>
        <w:t xml:space="preserve"> léto volá!</w:t>
      </w:r>
      <w:bookmarkEnd w:id="457"/>
      <w:bookmarkEnd w:id="458"/>
      <w:bookmarkEnd w:id="459"/>
      <w:bookmarkEnd w:id="460"/>
      <w:r w:rsidR="00017260">
        <w:rPr>
          <w:caps/>
        </w:rPr>
        <w:t xml:space="preserve"> – Pod lipovou ochranou</w:t>
      </w:r>
      <w:bookmarkEnd w:id="461"/>
    </w:p>
    <w:p w:rsidR="006D0DB2" w:rsidRDefault="006D0DB2" w:rsidP="003B596C">
      <w:pPr>
        <w:rPr>
          <w:b/>
          <w:color w:val="17365D" w:themeColor="text2" w:themeShade="BF"/>
          <w:u w:val="single"/>
        </w:rPr>
      </w:pPr>
    </w:p>
    <w:p w:rsidR="00B52ADD" w:rsidRPr="006D0DB2" w:rsidRDefault="00164854" w:rsidP="003B596C">
      <w:pPr>
        <w:rPr>
          <w:b/>
          <w:color w:val="17365D" w:themeColor="text2" w:themeShade="BF"/>
          <w:u w:val="single"/>
        </w:rPr>
      </w:pPr>
      <w:r w:rsidRPr="006D0DB2">
        <w:rPr>
          <w:b/>
          <w:color w:val="17365D" w:themeColor="text2" w:themeShade="BF"/>
          <w:u w:val="single"/>
        </w:rPr>
        <w:t>Kunratice, Komořany - lípa</w:t>
      </w:r>
    </w:p>
    <w:p w:rsidR="003B596C" w:rsidRDefault="003B596C" w:rsidP="006D0DB2">
      <w:pPr>
        <w:jc w:val="center"/>
        <w:rPr>
          <w:b/>
          <w:caps/>
          <w:color w:val="C00000"/>
          <w:sz w:val="28"/>
          <w:szCs w:val="28"/>
          <w:u w:val="single"/>
        </w:rPr>
      </w:pPr>
      <w:r w:rsidRPr="006D0DB2">
        <w:rPr>
          <w:b/>
          <w:caps/>
          <w:color w:val="C00000"/>
          <w:sz w:val="28"/>
          <w:szCs w:val="28"/>
          <w:u w:val="single"/>
        </w:rPr>
        <w:t>Červen</w:t>
      </w:r>
    </w:p>
    <w:p w:rsidR="006D0DB2" w:rsidRPr="006D0DB2" w:rsidRDefault="006D0DB2" w:rsidP="006D0DB2">
      <w:pPr>
        <w:jc w:val="center"/>
        <w:rPr>
          <w:b/>
          <w:caps/>
          <w:color w:val="C00000"/>
          <w:sz w:val="28"/>
          <w:szCs w:val="28"/>
          <w:u w:val="single"/>
        </w:rPr>
      </w:pPr>
    </w:p>
    <w:p w:rsidR="003B596C" w:rsidRPr="006D0DB2" w:rsidRDefault="00017260" w:rsidP="006D0DB2">
      <w:pPr>
        <w:pStyle w:val="Odstavecseseznamem"/>
        <w:numPr>
          <w:ilvl w:val="0"/>
          <w:numId w:val="42"/>
        </w:numPr>
        <w:spacing w:after="200" w:line="276" w:lineRule="auto"/>
        <w:jc w:val="center"/>
        <w:rPr>
          <w:b/>
          <w:color w:val="C00000"/>
          <w:sz w:val="28"/>
          <w:szCs w:val="28"/>
        </w:rPr>
      </w:pPr>
      <w:r w:rsidRPr="006D0DB2">
        <w:rPr>
          <w:b/>
          <w:color w:val="C00000"/>
          <w:sz w:val="28"/>
          <w:szCs w:val="28"/>
        </w:rPr>
        <w:t>Jak se sází strom</w:t>
      </w:r>
    </w:p>
    <w:p w:rsidR="003B596C" w:rsidRPr="006D0DB2" w:rsidRDefault="00017260" w:rsidP="006D0DB2">
      <w:pPr>
        <w:pStyle w:val="Odstavecseseznamem"/>
        <w:numPr>
          <w:ilvl w:val="0"/>
          <w:numId w:val="42"/>
        </w:numPr>
        <w:pBdr>
          <w:bottom w:val="single" w:sz="6" w:space="1" w:color="auto"/>
        </w:pBdr>
        <w:spacing w:after="200" w:line="276" w:lineRule="auto"/>
        <w:jc w:val="center"/>
        <w:rPr>
          <w:b/>
          <w:color w:val="C00000"/>
          <w:sz w:val="28"/>
          <w:szCs w:val="28"/>
        </w:rPr>
      </w:pPr>
      <w:r w:rsidRPr="006D0DB2">
        <w:rPr>
          <w:b/>
          <w:color w:val="C00000"/>
          <w:sz w:val="28"/>
          <w:szCs w:val="28"/>
        </w:rPr>
        <w:t>Národní stromy jednotlivých států</w:t>
      </w:r>
    </w:p>
    <w:p w:rsidR="00B91081" w:rsidRPr="006D0DB2" w:rsidRDefault="00B91081" w:rsidP="006D0DB2">
      <w:pPr>
        <w:pStyle w:val="Odstavecseseznamem"/>
        <w:numPr>
          <w:ilvl w:val="0"/>
          <w:numId w:val="42"/>
        </w:numPr>
        <w:pBdr>
          <w:bottom w:val="single" w:sz="6" w:space="1" w:color="auto"/>
        </w:pBdr>
        <w:spacing w:after="200" w:line="276" w:lineRule="auto"/>
        <w:jc w:val="center"/>
        <w:rPr>
          <w:b/>
          <w:color w:val="C00000"/>
          <w:sz w:val="28"/>
          <w:szCs w:val="28"/>
        </w:rPr>
      </w:pPr>
      <w:r w:rsidRPr="006D0DB2">
        <w:rPr>
          <w:b/>
          <w:color w:val="C00000"/>
          <w:sz w:val="28"/>
          <w:szCs w:val="28"/>
        </w:rPr>
        <w:t>Všechno má svůj tvar a barvu</w:t>
      </w:r>
    </w:p>
    <w:p w:rsidR="003B596C" w:rsidRDefault="003B596C" w:rsidP="003B596C"/>
    <w:p w:rsidR="003B596C" w:rsidRDefault="003B596C" w:rsidP="003B596C">
      <w:pPr>
        <w:rPr>
          <w:b/>
        </w:rPr>
      </w:pPr>
      <w:r>
        <w:rPr>
          <w:b/>
        </w:rPr>
        <w:t>Dílčí cíle:</w:t>
      </w:r>
    </w:p>
    <w:p w:rsidR="003B596C" w:rsidRDefault="003B596C" w:rsidP="006D0DB2">
      <w:pPr>
        <w:pStyle w:val="Odstavecseseznamem"/>
        <w:numPr>
          <w:ilvl w:val="0"/>
          <w:numId w:val="37"/>
        </w:numPr>
        <w:spacing w:after="200" w:line="276" w:lineRule="auto"/>
      </w:pPr>
      <w:r>
        <w:t>osvojit si poznatky a dovedností potřebné</w:t>
      </w:r>
      <w:r w:rsidRPr="001844CA">
        <w:t xml:space="preserve"> k vykonávání jednoduchých činností v péči o okolí při spoluvytvář</w:t>
      </w:r>
      <w:r>
        <w:t>et zdravé a bezpečné</w:t>
      </w:r>
      <w:r w:rsidRPr="001844CA">
        <w:t xml:space="preserve"> prostředí a k ochraně dítěte před jeho nebezpečnými vlivy</w:t>
      </w:r>
      <w:r>
        <w:t xml:space="preserve"> (</w:t>
      </w:r>
      <w:r w:rsidRPr="001844CA">
        <w:t>mít povědomí, kde v případě potřeby hledat pomoc</w:t>
      </w:r>
      <w:r>
        <w:t>)</w:t>
      </w:r>
    </w:p>
    <w:p w:rsidR="003B596C" w:rsidRDefault="003B596C" w:rsidP="006D0DB2">
      <w:pPr>
        <w:pStyle w:val="Odstavecseseznamem"/>
        <w:numPr>
          <w:ilvl w:val="0"/>
          <w:numId w:val="37"/>
        </w:numPr>
        <w:spacing w:after="200" w:line="276" w:lineRule="auto"/>
      </w:pPr>
      <w:r>
        <w:t>osvojit si základní dopravní pravidla</w:t>
      </w:r>
    </w:p>
    <w:p w:rsidR="006D0DB2" w:rsidRDefault="006D0DB2" w:rsidP="006D0DB2">
      <w:pPr>
        <w:pStyle w:val="Odstavecseseznamem"/>
        <w:numPr>
          <w:ilvl w:val="0"/>
          <w:numId w:val="37"/>
        </w:numPr>
        <w:spacing w:after="200" w:line="276" w:lineRule="auto"/>
      </w:pPr>
      <w:r>
        <w:t>osvojit si základní poznatky o vlastnostech geometrických tvarů, vlastnosti barev (studené x teplé)</w:t>
      </w:r>
    </w:p>
    <w:p w:rsidR="003B596C" w:rsidRPr="001844CA" w:rsidRDefault="003B596C" w:rsidP="006D0DB2">
      <w:pPr>
        <w:pStyle w:val="Odstavecseseznamem"/>
        <w:numPr>
          <w:ilvl w:val="0"/>
          <w:numId w:val="37"/>
        </w:numPr>
        <w:spacing w:after="200" w:line="276" w:lineRule="auto"/>
      </w:pPr>
      <w:r>
        <w:t>vytvářet vztah</w:t>
      </w:r>
      <w:r w:rsidRPr="001844CA">
        <w:t xml:space="preserve"> k místu a prostředí, ve kterém dítě žije</w:t>
      </w:r>
    </w:p>
    <w:p w:rsidR="003B596C" w:rsidRPr="001844CA" w:rsidRDefault="003B596C" w:rsidP="006D0DB2">
      <w:pPr>
        <w:pStyle w:val="Odstavecseseznamem"/>
        <w:numPr>
          <w:ilvl w:val="0"/>
          <w:numId w:val="37"/>
        </w:numPr>
        <w:spacing w:after="200" w:line="276" w:lineRule="auto"/>
      </w:pPr>
      <w:r>
        <w:t xml:space="preserve">pěstovat </w:t>
      </w:r>
      <w:r w:rsidRPr="001844CA">
        <w:t>poz</w:t>
      </w:r>
      <w:r>
        <w:t xml:space="preserve">itivní </w:t>
      </w:r>
      <w:r w:rsidRPr="001844CA">
        <w:t>vztah ke sportovním aktivitám a zdravému životnímu stylu</w:t>
      </w:r>
    </w:p>
    <w:p w:rsidR="003B596C" w:rsidRDefault="003B596C" w:rsidP="006D0DB2">
      <w:pPr>
        <w:pStyle w:val="Odstavecseseznamem"/>
        <w:numPr>
          <w:ilvl w:val="0"/>
          <w:numId w:val="37"/>
        </w:numPr>
        <w:spacing w:after="200" w:line="276" w:lineRule="auto"/>
      </w:pPr>
      <w:r>
        <w:t>rozví</w:t>
      </w:r>
      <w:r w:rsidRPr="001844CA">
        <w:t>j</w:t>
      </w:r>
      <w:r>
        <w:t>et schopnost</w:t>
      </w:r>
      <w:r w:rsidRPr="001844CA">
        <w:t xml:space="preserve"> žít ve společenství ostatních lidí, přizpůsobit se, spolupracovat, spolupodílet se, přináležet k tomuto společ</w:t>
      </w:r>
      <w:r>
        <w:t>enství a řídit se jeho pravidly</w:t>
      </w:r>
    </w:p>
    <w:p w:rsidR="00DA1484" w:rsidRDefault="00DA1484" w:rsidP="00DA1484">
      <w:pPr>
        <w:spacing w:after="200" w:line="276" w:lineRule="auto"/>
      </w:pPr>
    </w:p>
    <w:p w:rsidR="00DA1484" w:rsidRDefault="00DA1484" w:rsidP="00D32D97">
      <w:pPr>
        <w:spacing w:after="200" w:line="276" w:lineRule="auto"/>
        <w:jc w:val="both"/>
      </w:pPr>
    </w:p>
    <w:p w:rsidR="00017260" w:rsidRDefault="00017260"/>
    <w:p w:rsidR="00017260" w:rsidRPr="00017260" w:rsidRDefault="00017260" w:rsidP="00017260"/>
    <w:sectPr w:rsidR="00017260" w:rsidRPr="00017260" w:rsidSect="00C41F62">
      <w:headerReference w:type="default" r:id="rId53"/>
      <w:footerReference w:type="default" r:id="rId54"/>
      <w:pgSz w:w="11906" w:h="16838"/>
      <w:pgMar w:top="1417" w:right="1417" w:bottom="1417" w:left="1417" w:header="708" w:footer="708" w:gutter="0"/>
      <w:pgBorders w:offsetFrom="page">
        <w:top w:val="thinThickSmallGap" w:sz="36" w:space="24" w:color="FF0000" w:shadow="1"/>
        <w:left w:val="thinThickSmallGap" w:sz="36" w:space="24" w:color="FF0000" w:shadow="1"/>
        <w:bottom w:val="thinThickSmallGap" w:sz="36" w:space="24" w:color="FF0000" w:shadow="1"/>
        <w:right w:val="thinThickSmallGap" w:sz="36" w:space="24" w:color="FF0000"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CED" w:rsidRDefault="005D7CED" w:rsidP="00D56B39">
      <w:r>
        <w:separator/>
      </w:r>
    </w:p>
  </w:endnote>
  <w:endnote w:type="continuationSeparator" w:id="0">
    <w:p w:rsidR="005D7CED" w:rsidRDefault="005D7CED" w:rsidP="00D56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Times New Roman"/>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Franklin Gothic Book">
    <w:altName w:val="Times New Roman"/>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777018"/>
      <w:docPartObj>
        <w:docPartGallery w:val="Page Numbers (Bottom of Page)"/>
        <w:docPartUnique/>
      </w:docPartObj>
    </w:sdtPr>
    <w:sdtEndPr/>
    <w:sdtContent>
      <w:p w:rsidR="00DA1484" w:rsidRDefault="005D7CED" w:rsidP="00267571">
        <w:pPr>
          <w:pStyle w:val="Zpat"/>
          <w:jc w:val="right"/>
        </w:pPr>
        <w:r>
          <w:fldChar w:fldCharType="begin"/>
        </w:r>
        <w:r>
          <w:instrText>PAGE   \* MERGEFORMAT</w:instrText>
        </w:r>
        <w:r>
          <w:fldChar w:fldCharType="separate"/>
        </w:r>
        <w:r w:rsidR="00AC6B8C">
          <w:rPr>
            <w:noProof/>
          </w:rPr>
          <w:t>32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CED" w:rsidRDefault="005D7CED" w:rsidP="00D56B39">
      <w:r>
        <w:separator/>
      </w:r>
    </w:p>
  </w:footnote>
  <w:footnote w:type="continuationSeparator" w:id="0">
    <w:p w:rsidR="005D7CED" w:rsidRDefault="005D7CED" w:rsidP="00D56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484" w:rsidRDefault="00DA1484" w:rsidP="008C60C3">
    <w:pPr>
      <w:pStyle w:val="Zhlav"/>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88C"/>
    <w:multiLevelType w:val="hybridMultilevel"/>
    <w:tmpl w:val="A9ACA886"/>
    <w:lvl w:ilvl="0" w:tplc="04050001">
      <w:start w:val="1"/>
      <w:numFmt w:val="bullet"/>
      <w:lvlText w:val=""/>
      <w:lvlJc w:val="left"/>
      <w:pPr>
        <w:ind w:left="-1033" w:hanging="360"/>
      </w:pPr>
      <w:rPr>
        <w:rFonts w:ascii="Symbol" w:hAnsi="Symbol" w:hint="default"/>
      </w:rPr>
    </w:lvl>
    <w:lvl w:ilvl="1" w:tplc="04050003">
      <w:start w:val="1"/>
      <w:numFmt w:val="bullet"/>
      <w:lvlText w:val="o"/>
      <w:lvlJc w:val="left"/>
      <w:pPr>
        <w:ind w:left="-313" w:hanging="360"/>
      </w:pPr>
      <w:rPr>
        <w:rFonts w:ascii="Courier New" w:hAnsi="Courier New" w:cs="Courier New" w:hint="default"/>
      </w:rPr>
    </w:lvl>
    <w:lvl w:ilvl="2" w:tplc="04050005">
      <w:start w:val="1"/>
      <w:numFmt w:val="bullet"/>
      <w:lvlText w:val=""/>
      <w:lvlJc w:val="left"/>
      <w:pPr>
        <w:ind w:left="407" w:hanging="360"/>
      </w:pPr>
      <w:rPr>
        <w:rFonts w:ascii="Wingdings" w:hAnsi="Wingdings" w:hint="default"/>
      </w:rPr>
    </w:lvl>
    <w:lvl w:ilvl="3" w:tplc="04050001">
      <w:start w:val="1"/>
      <w:numFmt w:val="bullet"/>
      <w:lvlText w:val=""/>
      <w:lvlJc w:val="left"/>
      <w:pPr>
        <w:ind w:left="1127" w:hanging="360"/>
      </w:pPr>
      <w:rPr>
        <w:rFonts w:ascii="Symbol" w:hAnsi="Symbol" w:hint="default"/>
      </w:rPr>
    </w:lvl>
    <w:lvl w:ilvl="4" w:tplc="04050003">
      <w:start w:val="1"/>
      <w:numFmt w:val="bullet"/>
      <w:lvlText w:val="o"/>
      <w:lvlJc w:val="left"/>
      <w:pPr>
        <w:ind w:left="1847" w:hanging="360"/>
      </w:pPr>
      <w:rPr>
        <w:rFonts w:ascii="Courier New" w:hAnsi="Courier New" w:cs="Courier New" w:hint="default"/>
      </w:rPr>
    </w:lvl>
    <w:lvl w:ilvl="5" w:tplc="04050005">
      <w:start w:val="1"/>
      <w:numFmt w:val="bullet"/>
      <w:lvlText w:val=""/>
      <w:lvlJc w:val="left"/>
      <w:pPr>
        <w:ind w:left="2567" w:hanging="360"/>
      </w:pPr>
      <w:rPr>
        <w:rFonts w:ascii="Wingdings" w:hAnsi="Wingdings" w:hint="default"/>
      </w:rPr>
    </w:lvl>
    <w:lvl w:ilvl="6" w:tplc="04050001">
      <w:start w:val="1"/>
      <w:numFmt w:val="bullet"/>
      <w:lvlText w:val=""/>
      <w:lvlJc w:val="left"/>
      <w:pPr>
        <w:ind w:left="3287" w:hanging="360"/>
      </w:pPr>
      <w:rPr>
        <w:rFonts w:ascii="Symbol" w:hAnsi="Symbol" w:hint="default"/>
      </w:rPr>
    </w:lvl>
    <w:lvl w:ilvl="7" w:tplc="04050003">
      <w:start w:val="1"/>
      <w:numFmt w:val="bullet"/>
      <w:lvlText w:val="o"/>
      <w:lvlJc w:val="left"/>
      <w:pPr>
        <w:ind w:left="4007" w:hanging="360"/>
      </w:pPr>
      <w:rPr>
        <w:rFonts w:ascii="Courier New" w:hAnsi="Courier New" w:cs="Courier New" w:hint="default"/>
      </w:rPr>
    </w:lvl>
    <w:lvl w:ilvl="8" w:tplc="04050005">
      <w:start w:val="1"/>
      <w:numFmt w:val="bullet"/>
      <w:lvlText w:val=""/>
      <w:lvlJc w:val="left"/>
      <w:pPr>
        <w:ind w:left="4727" w:hanging="360"/>
      </w:pPr>
      <w:rPr>
        <w:rFonts w:ascii="Wingdings" w:hAnsi="Wingdings" w:hint="default"/>
      </w:rPr>
    </w:lvl>
  </w:abstractNum>
  <w:abstractNum w:abstractNumId="1">
    <w:nsid w:val="041C4A79"/>
    <w:multiLevelType w:val="hybridMultilevel"/>
    <w:tmpl w:val="E61EA27C"/>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42C4E06"/>
    <w:multiLevelType w:val="hybridMultilevel"/>
    <w:tmpl w:val="19B4646A"/>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53C6E55"/>
    <w:multiLevelType w:val="hybridMultilevel"/>
    <w:tmpl w:val="22CAE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55400B"/>
    <w:multiLevelType w:val="hybridMultilevel"/>
    <w:tmpl w:val="4030C3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8D548B"/>
    <w:multiLevelType w:val="hybridMultilevel"/>
    <w:tmpl w:val="300ED2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123C3ABB"/>
    <w:multiLevelType w:val="hybridMultilevel"/>
    <w:tmpl w:val="09569212"/>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004" w:hanging="360"/>
      </w:pPr>
      <w:rPr>
        <w:rFonts w:ascii="Courier New" w:hAnsi="Courier New" w:cs="Courier New" w:hint="default"/>
      </w:rPr>
    </w:lvl>
    <w:lvl w:ilvl="2" w:tplc="04050005" w:tentative="1">
      <w:start w:val="1"/>
      <w:numFmt w:val="bullet"/>
      <w:lvlText w:val=""/>
      <w:lvlJc w:val="left"/>
      <w:pPr>
        <w:ind w:left="1724" w:hanging="360"/>
      </w:pPr>
      <w:rPr>
        <w:rFonts w:ascii="Wingdings" w:hAnsi="Wingdings" w:hint="default"/>
      </w:rPr>
    </w:lvl>
    <w:lvl w:ilvl="3" w:tplc="04050001" w:tentative="1">
      <w:start w:val="1"/>
      <w:numFmt w:val="bullet"/>
      <w:lvlText w:val=""/>
      <w:lvlJc w:val="left"/>
      <w:pPr>
        <w:ind w:left="2444" w:hanging="360"/>
      </w:pPr>
      <w:rPr>
        <w:rFonts w:ascii="Symbol" w:hAnsi="Symbol" w:hint="default"/>
      </w:rPr>
    </w:lvl>
    <w:lvl w:ilvl="4" w:tplc="04050003" w:tentative="1">
      <w:start w:val="1"/>
      <w:numFmt w:val="bullet"/>
      <w:lvlText w:val="o"/>
      <w:lvlJc w:val="left"/>
      <w:pPr>
        <w:ind w:left="3164" w:hanging="360"/>
      </w:pPr>
      <w:rPr>
        <w:rFonts w:ascii="Courier New" w:hAnsi="Courier New" w:cs="Courier New" w:hint="default"/>
      </w:rPr>
    </w:lvl>
    <w:lvl w:ilvl="5" w:tplc="04050005" w:tentative="1">
      <w:start w:val="1"/>
      <w:numFmt w:val="bullet"/>
      <w:lvlText w:val=""/>
      <w:lvlJc w:val="left"/>
      <w:pPr>
        <w:ind w:left="3884" w:hanging="360"/>
      </w:pPr>
      <w:rPr>
        <w:rFonts w:ascii="Wingdings" w:hAnsi="Wingdings" w:hint="default"/>
      </w:rPr>
    </w:lvl>
    <w:lvl w:ilvl="6" w:tplc="04050001" w:tentative="1">
      <w:start w:val="1"/>
      <w:numFmt w:val="bullet"/>
      <w:lvlText w:val=""/>
      <w:lvlJc w:val="left"/>
      <w:pPr>
        <w:ind w:left="4604" w:hanging="360"/>
      </w:pPr>
      <w:rPr>
        <w:rFonts w:ascii="Symbol" w:hAnsi="Symbol" w:hint="default"/>
      </w:rPr>
    </w:lvl>
    <w:lvl w:ilvl="7" w:tplc="04050003" w:tentative="1">
      <w:start w:val="1"/>
      <w:numFmt w:val="bullet"/>
      <w:lvlText w:val="o"/>
      <w:lvlJc w:val="left"/>
      <w:pPr>
        <w:ind w:left="5324" w:hanging="360"/>
      </w:pPr>
      <w:rPr>
        <w:rFonts w:ascii="Courier New" w:hAnsi="Courier New" w:cs="Courier New" w:hint="default"/>
      </w:rPr>
    </w:lvl>
    <w:lvl w:ilvl="8" w:tplc="04050005" w:tentative="1">
      <w:start w:val="1"/>
      <w:numFmt w:val="bullet"/>
      <w:lvlText w:val=""/>
      <w:lvlJc w:val="left"/>
      <w:pPr>
        <w:ind w:left="6044" w:hanging="360"/>
      </w:pPr>
      <w:rPr>
        <w:rFonts w:ascii="Wingdings" w:hAnsi="Wingdings" w:hint="default"/>
      </w:rPr>
    </w:lvl>
  </w:abstractNum>
  <w:abstractNum w:abstractNumId="7">
    <w:nsid w:val="18F6460B"/>
    <w:multiLevelType w:val="hybridMultilevel"/>
    <w:tmpl w:val="BE1815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9CC4BD8"/>
    <w:multiLevelType w:val="hybridMultilevel"/>
    <w:tmpl w:val="A3FEE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A1973F9"/>
    <w:multiLevelType w:val="hybridMultilevel"/>
    <w:tmpl w:val="130291E6"/>
    <w:lvl w:ilvl="0" w:tplc="04050001">
      <w:start w:val="1"/>
      <w:numFmt w:val="bullet"/>
      <w:lvlText w:val=""/>
      <w:lvlJc w:val="left"/>
      <w:pPr>
        <w:ind w:left="644"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C2B45D5"/>
    <w:multiLevelType w:val="hybridMultilevel"/>
    <w:tmpl w:val="DA34827E"/>
    <w:lvl w:ilvl="0" w:tplc="0405000D">
      <w:start w:val="1"/>
      <w:numFmt w:val="bullet"/>
      <w:lvlText w:val=""/>
      <w:lvlJc w:val="left"/>
      <w:pPr>
        <w:tabs>
          <w:tab w:val="num" w:pos="644"/>
        </w:tabs>
        <w:ind w:left="644"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1F9C507E"/>
    <w:multiLevelType w:val="hybridMultilevel"/>
    <w:tmpl w:val="A0846360"/>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1FBF192F"/>
    <w:multiLevelType w:val="hybridMultilevel"/>
    <w:tmpl w:val="0EE02002"/>
    <w:lvl w:ilvl="0" w:tplc="7BCCE07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0371E72"/>
    <w:multiLevelType w:val="hybridMultilevel"/>
    <w:tmpl w:val="62A61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205421C"/>
    <w:multiLevelType w:val="hybridMultilevel"/>
    <w:tmpl w:val="C2666168"/>
    <w:lvl w:ilvl="0" w:tplc="0405000D">
      <w:start w:val="1"/>
      <w:numFmt w:val="bullet"/>
      <w:lvlText w:val=""/>
      <w:lvlJc w:val="left"/>
      <w:pPr>
        <w:tabs>
          <w:tab w:val="num" w:pos="644"/>
        </w:tabs>
        <w:ind w:left="644" w:hanging="360"/>
      </w:pPr>
      <w:rPr>
        <w:rFonts w:ascii="Wingdings" w:hAnsi="Wingdings" w:hint="default"/>
      </w:rPr>
    </w:lvl>
    <w:lvl w:ilvl="1" w:tplc="04050003" w:tentative="1">
      <w:start w:val="1"/>
      <w:numFmt w:val="bullet"/>
      <w:lvlText w:val="o"/>
      <w:lvlJc w:val="left"/>
      <w:pPr>
        <w:ind w:left="1584" w:hanging="360"/>
      </w:pPr>
      <w:rPr>
        <w:rFonts w:ascii="Courier New" w:hAnsi="Courier New" w:cs="Courier New" w:hint="default"/>
      </w:rPr>
    </w:lvl>
    <w:lvl w:ilvl="2" w:tplc="04050005" w:tentative="1">
      <w:start w:val="1"/>
      <w:numFmt w:val="bullet"/>
      <w:lvlText w:val=""/>
      <w:lvlJc w:val="left"/>
      <w:pPr>
        <w:ind w:left="2304" w:hanging="360"/>
      </w:pPr>
      <w:rPr>
        <w:rFonts w:ascii="Wingdings" w:hAnsi="Wingdings" w:hint="default"/>
      </w:rPr>
    </w:lvl>
    <w:lvl w:ilvl="3" w:tplc="04050001" w:tentative="1">
      <w:start w:val="1"/>
      <w:numFmt w:val="bullet"/>
      <w:lvlText w:val=""/>
      <w:lvlJc w:val="left"/>
      <w:pPr>
        <w:ind w:left="3024" w:hanging="360"/>
      </w:pPr>
      <w:rPr>
        <w:rFonts w:ascii="Symbol" w:hAnsi="Symbol" w:hint="default"/>
      </w:rPr>
    </w:lvl>
    <w:lvl w:ilvl="4" w:tplc="04050003" w:tentative="1">
      <w:start w:val="1"/>
      <w:numFmt w:val="bullet"/>
      <w:lvlText w:val="o"/>
      <w:lvlJc w:val="left"/>
      <w:pPr>
        <w:ind w:left="3744" w:hanging="360"/>
      </w:pPr>
      <w:rPr>
        <w:rFonts w:ascii="Courier New" w:hAnsi="Courier New" w:cs="Courier New" w:hint="default"/>
      </w:rPr>
    </w:lvl>
    <w:lvl w:ilvl="5" w:tplc="04050005" w:tentative="1">
      <w:start w:val="1"/>
      <w:numFmt w:val="bullet"/>
      <w:lvlText w:val=""/>
      <w:lvlJc w:val="left"/>
      <w:pPr>
        <w:ind w:left="4464" w:hanging="360"/>
      </w:pPr>
      <w:rPr>
        <w:rFonts w:ascii="Wingdings" w:hAnsi="Wingdings" w:hint="default"/>
      </w:rPr>
    </w:lvl>
    <w:lvl w:ilvl="6" w:tplc="04050001" w:tentative="1">
      <w:start w:val="1"/>
      <w:numFmt w:val="bullet"/>
      <w:lvlText w:val=""/>
      <w:lvlJc w:val="left"/>
      <w:pPr>
        <w:ind w:left="5184" w:hanging="360"/>
      </w:pPr>
      <w:rPr>
        <w:rFonts w:ascii="Symbol" w:hAnsi="Symbol" w:hint="default"/>
      </w:rPr>
    </w:lvl>
    <w:lvl w:ilvl="7" w:tplc="04050003" w:tentative="1">
      <w:start w:val="1"/>
      <w:numFmt w:val="bullet"/>
      <w:lvlText w:val="o"/>
      <w:lvlJc w:val="left"/>
      <w:pPr>
        <w:ind w:left="5904" w:hanging="360"/>
      </w:pPr>
      <w:rPr>
        <w:rFonts w:ascii="Courier New" w:hAnsi="Courier New" w:cs="Courier New" w:hint="default"/>
      </w:rPr>
    </w:lvl>
    <w:lvl w:ilvl="8" w:tplc="04050005" w:tentative="1">
      <w:start w:val="1"/>
      <w:numFmt w:val="bullet"/>
      <w:lvlText w:val=""/>
      <w:lvlJc w:val="left"/>
      <w:pPr>
        <w:ind w:left="6624" w:hanging="360"/>
      </w:pPr>
      <w:rPr>
        <w:rFonts w:ascii="Wingdings" w:hAnsi="Wingdings" w:hint="default"/>
      </w:rPr>
    </w:lvl>
  </w:abstractNum>
  <w:abstractNum w:abstractNumId="15">
    <w:nsid w:val="2343007F"/>
    <w:multiLevelType w:val="hybridMultilevel"/>
    <w:tmpl w:val="D8445718"/>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290E25AE"/>
    <w:multiLevelType w:val="hybridMultilevel"/>
    <w:tmpl w:val="77381BC0"/>
    <w:lvl w:ilvl="0" w:tplc="7BCCE078">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A605238"/>
    <w:multiLevelType w:val="hybridMultilevel"/>
    <w:tmpl w:val="7ECAAD32"/>
    <w:lvl w:ilvl="0" w:tplc="FB26A454">
      <w:start w:val="1"/>
      <w:numFmt w:val="bullet"/>
      <w:lvlText w:val=""/>
      <w:lvlJc w:val="left"/>
      <w:pPr>
        <w:tabs>
          <w:tab w:val="num" w:pos="785"/>
        </w:tabs>
        <w:ind w:left="785" w:hanging="360"/>
      </w:pPr>
      <w:rPr>
        <w:rFonts w:ascii="Symbol" w:hAnsi="Symbol" w:hint="default"/>
        <w:sz w:val="28"/>
        <w:szCs w:val="28"/>
      </w:rPr>
    </w:lvl>
    <w:lvl w:ilvl="1" w:tplc="04050003">
      <w:start w:val="1"/>
      <w:numFmt w:val="bullet"/>
      <w:lvlText w:val="o"/>
      <w:lvlJc w:val="left"/>
      <w:pPr>
        <w:tabs>
          <w:tab w:val="num" w:pos="1505"/>
        </w:tabs>
        <w:ind w:left="1505" w:hanging="360"/>
      </w:pPr>
      <w:rPr>
        <w:rFonts w:ascii="Courier New" w:hAnsi="Courier New" w:cs="Courier New" w:hint="default"/>
      </w:rPr>
    </w:lvl>
    <w:lvl w:ilvl="2" w:tplc="04050005" w:tentative="1">
      <w:start w:val="1"/>
      <w:numFmt w:val="bullet"/>
      <w:lvlText w:val=""/>
      <w:lvlJc w:val="left"/>
      <w:pPr>
        <w:tabs>
          <w:tab w:val="num" w:pos="2225"/>
        </w:tabs>
        <w:ind w:left="2225" w:hanging="360"/>
      </w:pPr>
      <w:rPr>
        <w:rFonts w:ascii="Wingdings" w:hAnsi="Wingdings" w:hint="default"/>
      </w:rPr>
    </w:lvl>
    <w:lvl w:ilvl="3" w:tplc="04050001" w:tentative="1">
      <w:start w:val="1"/>
      <w:numFmt w:val="bullet"/>
      <w:lvlText w:val=""/>
      <w:lvlJc w:val="left"/>
      <w:pPr>
        <w:tabs>
          <w:tab w:val="num" w:pos="2945"/>
        </w:tabs>
        <w:ind w:left="2945" w:hanging="360"/>
      </w:pPr>
      <w:rPr>
        <w:rFonts w:ascii="Symbol" w:hAnsi="Symbol" w:hint="default"/>
      </w:rPr>
    </w:lvl>
    <w:lvl w:ilvl="4" w:tplc="04050003" w:tentative="1">
      <w:start w:val="1"/>
      <w:numFmt w:val="bullet"/>
      <w:lvlText w:val="o"/>
      <w:lvlJc w:val="left"/>
      <w:pPr>
        <w:tabs>
          <w:tab w:val="num" w:pos="3665"/>
        </w:tabs>
        <w:ind w:left="3665" w:hanging="360"/>
      </w:pPr>
      <w:rPr>
        <w:rFonts w:ascii="Courier New" w:hAnsi="Courier New" w:cs="Courier New" w:hint="default"/>
      </w:rPr>
    </w:lvl>
    <w:lvl w:ilvl="5" w:tplc="04050005" w:tentative="1">
      <w:start w:val="1"/>
      <w:numFmt w:val="bullet"/>
      <w:lvlText w:val=""/>
      <w:lvlJc w:val="left"/>
      <w:pPr>
        <w:tabs>
          <w:tab w:val="num" w:pos="4385"/>
        </w:tabs>
        <w:ind w:left="4385" w:hanging="360"/>
      </w:pPr>
      <w:rPr>
        <w:rFonts w:ascii="Wingdings" w:hAnsi="Wingdings" w:hint="default"/>
      </w:rPr>
    </w:lvl>
    <w:lvl w:ilvl="6" w:tplc="04050001" w:tentative="1">
      <w:start w:val="1"/>
      <w:numFmt w:val="bullet"/>
      <w:lvlText w:val=""/>
      <w:lvlJc w:val="left"/>
      <w:pPr>
        <w:tabs>
          <w:tab w:val="num" w:pos="5105"/>
        </w:tabs>
        <w:ind w:left="5105" w:hanging="360"/>
      </w:pPr>
      <w:rPr>
        <w:rFonts w:ascii="Symbol" w:hAnsi="Symbol" w:hint="default"/>
      </w:rPr>
    </w:lvl>
    <w:lvl w:ilvl="7" w:tplc="04050003" w:tentative="1">
      <w:start w:val="1"/>
      <w:numFmt w:val="bullet"/>
      <w:lvlText w:val="o"/>
      <w:lvlJc w:val="left"/>
      <w:pPr>
        <w:tabs>
          <w:tab w:val="num" w:pos="5825"/>
        </w:tabs>
        <w:ind w:left="5825" w:hanging="360"/>
      </w:pPr>
      <w:rPr>
        <w:rFonts w:ascii="Courier New" w:hAnsi="Courier New" w:cs="Courier New" w:hint="default"/>
      </w:rPr>
    </w:lvl>
    <w:lvl w:ilvl="8" w:tplc="04050005" w:tentative="1">
      <w:start w:val="1"/>
      <w:numFmt w:val="bullet"/>
      <w:lvlText w:val=""/>
      <w:lvlJc w:val="left"/>
      <w:pPr>
        <w:tabs>
          <w:tab w:val="num" w:pos="6545"/>
        </w:tabs>
        <w:ind w:left="6545" w:hanging="360"/>
      </w:pPr>
      <w:rPr>
        <w:rFonts w:ascii="Wingdings" w:hAnsi="Wingdings" w:hint="default"/>
      </w:rPr>
    </w:lvl>
  </w:abstractNum>
  <w:abstractNum w:abstractNumId="18">
    <w:nsid w:val="2A7E53C6"/>
    <w:multiLevelType w:val="hybridMultilevel"/>
    <w:tmpl w:val="36A85528"/>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9">
    <w:nsid w:val="2E6A6414"/>
    <w:multiLevelType w:val="hybridMultilevel"/>
    <w:tmpl w:val="83246868"/>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2EB63754"/>
    <w:multiLevelType w:val="hybridMultilevel"/>
    <w:tmpl w:val="8ECCAD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nsid w:val="35110EE2"/>
    <w:multiLevelType w:val="hybridMultilevel"/>
    <w:tmpl w:val="7ECA83C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35BD3F7F"/>
    <w:multiLevelType w:val="hybridMultilevel"/>
    <w:tmpl w:val="5588C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87238A9"/>
    <w:multiLevelType w:val="hybridMultilevel"/>
    <w:tmpl w:val="1EEEF6C4"/>
    <w:lvl w:ilvl="0" w:tplc="0405000D">
      <w:start w:val="1"/>
      <w:numFmt w:val="bullet"/>
      <w:lvlText w:val=""/>
      <w:lvlJc w:val="left"/>
      <w:pPr>
        <w:tabs>
          <w:tab w:val="num" w:pos="644"/>
        </w:tabs>
        <w:ind w:left="644" w:hanging="360"/>
      </w:pPr>
      <w:rPr>
        <w:rFonts w:ascii="Wingdings" w:hAnsi="Wingdings" w:hint="default"/>
      </w:rPr>
    </w:lvl>
    <w:lvl w:ilvl="1" w:tplc="04050003" w:tentative="1">
      <w:start w:val="1"/>
      <w:numFmt w:val="bullet"/>
      <w:lvlText w:val="o"/>
      <w:lvlJc w:val="left"/>
      <w:pPr>
        <w:ind w:left="1584" w:hanging="360"/>
      </w:pPr>
      <w:rPr>
        <w:rFonts w:ascii="Courier New" w:hAnsi="Courier New" w:cs="Courier New" w:hint="default"/>
      </w:rPr>
    </w:lvl>
    <w:lvl w:ilvl="2" w:tplc="04050005" w:tentative="1">
      <w:start w:val="1"/>
      <w:numFmt w:val="bullet"/>
      <w:lvlText w:val=""/>
      <w:lvlJc w:val="left"/>
      <w:pPr>
        <w:ind w:left="2304" w:hanging="360"/>
      </w:pPr>
      <w:rPr>
        <w:rFonts w:ascii="Wingdings" w:hAnsi="Wingdings" w:hint="default"/>
      </w:rPr>
    </w:lvl>
    <w:lvl w:ilvl="3" w:tplc="04050001" w:tentative="1">
      <w:start w:val="1"/>
      <w:numFmt w:val="bullet"/>
      <w:lvlText w:val=""/>
      <w:lvlJc w:val="left"/>
      <w:pPr>
        <w:ind w:left="3024" w:hanging="360"/>
      </w:pPr>
      <w:rPr>
        <w:rFonts w:ascii="Symbol" w:hAnsi="Symbol" w:hint="default"/>
      </w:rPr>
    </w:lvl>
    <w:lvl w:ilvl="4" w:tplc="04050003" w:tentative="1">
      <w:start w:val="1"/>
      <w:numFmt w:val="bullet"/>
      <w:lvlText w:val="o"/>
      <w:lvlJc w:val="left"/>
      <w:pPr>
        <w:ind w:left="3744" w:hanging="360"/>
      </w:pPr>
      <w:rPr>
        <w:rFonts w:ascii="Courier New" w:hAnsi="Courier New" w:cs="Courier New" w:hint="default"/>
      </w:rPr>
    </w:lvl>
    <w:lvl w:ilvl="5" w:tplc="04050005" w:tentative="1">
      <w:start w:val="1"/>
      <w:numFmt w:val="bullet"/>
      <w:lvlText w:val=""/>
      <w:lvlJc w:val="left"/>
      <w:pPr>
        <w:ind w:left="4464" w:hanging="360"/>
      </w:pPr>
      <w:rPr>
        <w:rFonts w:ascii="Wingdings" w:hAnsi="Wingdings" w:hint="default"/>
      </w:rPr>
    </w:lvl>
    <w:lvl w:ilvl="6" w:tplc="04050001" w:tentative="1">
      <w:start w:val="1"/>
      <w:numFmt w:val="bullet"/>
      <w:lvlText w:val=""/>
      <w:lvlJc w:val="left"/>
      <w:pPr>
        <w:ind w:left="5184" w:hanging="360"/>
      </w:pPr>
      <w:rPr>
        <w:rFonts w:ascii="Symbol" w:hAnsi="Symbol" w:hint="default"/>
      </w:rPr>
    </w:lvl>
    <w:lvl w:ilvl="7" w:tplc="04050003" w:tentative="1">
      <w:start w:val="1"/>
      <w:numFmt w:val="bullet"/>
      <w:lvlText w:val="o"/>
      <w:lvlJc w:val="left"/>
      <w:pPr>
        <w:ind w:left="5904" w:hanging="360"/>
      </w:pPr>
      <w:rPr>
        <w:rFonts w:ascii="Courier New" w:hAnsi="Courier New" w:cs="Courier New" w:hint="default"/>
      </w:rPr>
    </w:lvl>
    <w:lvl w:ilvl="8" w:tplc="04050005" w:tentative="1">
      <w:start w:val="1"/>
      <w:numFmt w:val="bullet"/>
      <w:lvlText w:val=""/>
      <w:lvlJc w:val="left"/>
      <w:pPr>
        <w:ind w:left="6624" w:hanging="360"/>
      </w:pPr>
      <w:rPr>
        <w:rFonts w:ascii="Wingdings" w:hAnsi="Wingdings" w:hint="default"/>
      </w:rPr>
    </w:lvl>
  </w:abstractNum>
  <w:abstractNum w:abstractNumId="24">
    <w:nsid w:val="389E491E"/>
    <w:multiLevelType w:val="hybridMultilevel"/>
    <w:tmpl w:val="9F12E048"/>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5">
    <w:nsid w:val="38AF6201"/>
    <w:multiLevelType w:val="multilevel"/>
    <w:tmpl w:val="3BEAFD54"/>
    <w:lvl w:ilvl="0">
      <w:start w:val="1"/>
      <w:numFmt w:val="bullet"/>
      <w:lvlText w:val=""/>
      <w:lvlJc w:val="left"/>
      <w:pPr>
        <w:ind w:left="501" w:hanging="360"/>
      </w:pPr>
      <w:rPr>
        <w:rFonts w:ascii="Symbol" w:hAnsi="Symbol" w:hint="default"/>
      </w:rPr>
    </w:lvl>
    <w:lvl w:ilvl="1">
      <w:start w:val="1"/>
      <w:numFmt w:val="decimal"/>
      <w:isLgl/>
      <w:lvlText w:val="%1.%2."/>
      <w:lvlJc w:val="left"/>
      <w:pPr>
        <w:ind w:left="861"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941" w:hanging="180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26">
    <w:nsid w:val="39AC2CBB"/>
    <w:multiLevelType w:val="hybridMultilevel"/>
    <w:tmpl w:val="8FA059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3BAE47D9"/>
    <w:multiLevelType w:val="hybridMultilevel"/>
    <w:tmpl w:val="933620C0"/>
    <w:lvl w:ilvl="0" w:tplc="0405000D">
      <w:start w:val="1"/>
      <w:numFmt w:val="bullet"/>
      <w:lvlText w:val=""/>
      <w:lvlJc w:val="left"/>
      <w:pPr>
        <w:tabs>
          <w:tab w:val="num" w:pos="644"/>
        </w:tabs>
        <w:ind w:left="644"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3C1542AA"/>
    <w:multiLevelType w:val="hybridMultilevel"/>
    <w:tmpl w:val="078A7A34"/>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DE964D7"/>
    <w:multiLevelType w:val="hybridMultilevel"/>
    <w:tmpl w:val="8F3C6A8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32B79A8"/>
    <w:multiLevelType w:val="hybridMultilevel"/>
    <w:tmpl w:val="52D89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59C3791"/>
    <w:multiLevelType w:val="hybridMultilevel"/>
    <w:tmpl w:val="2F86A600"/>
    <w:lvl w:ilvl="0" w:tplc="F502D800">
      <w:start w:val="1"/>
      <w:numFmt w:val="bullet"/>
      <w:lvlText w:val=""/>
      <w:lvlJc w:val="left"/>
      <w:pPr>
        <w:ind w:left="644" w:hanging="360"/>
      </w:pPr>
      <w:rPr>
        <w:rFonts w:ascii="Wingdings" w:hAnsi="Wingdings" w:hint="default"/>
        <w:color w:val="000000" w:themeColor="text1"/>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48C14EEB"/>
    <w:multiLevelType w:val="hybridMultilevel"/>
    <w:tmpl w:val="9A9E1F54"/>
    <w:lvl w:ilvl="0" w:tplc="04050001">
      <w:start w:val="1"/>
      <w:numFmt w:val="bullet"/>
      <w:lvlText w:val=""/>
      <w:lvlJc w:val="left"/>
      <w:pPr>
        <w:tabs>
          <w:tab w:val="num" w:pos="1155"/>
        </w:tabs>
        <w:ind w:left="1155" w:hanging="360"/>
      </w:pPr>
      <w:rPr>
        <w:rFonts w:ascii="Symbol" w:hAnsi="Symbol" w:hint="default"/>
      </w:rPr>
    </w:lvl>
    <w:lvl w:ilvl="1" w:tplc="04050003" w:tentative="1">
      <w:start w:val="1"/>
      <w:numFmt w:val="bullet"/>
      <w:lvlText w:val="o"/>
      <w:lvlJc w:val="left"/>
      <w:pPr>
        <w:tabs>
          <w:tab w:val="num" w:pos="1875"/>
        </w:tabs>
        <w:ind w:left="1875" w:hanging="360"/>
      </w:pPr>
      <w:rPr>
        <w:rFonts w:ascii="Courier New" w:hAnsi="Courier New" w:cs="Courier New" w:hint="default"/>
      </w:rPr>
    </w:lvl>
    <w:lvl w:ilvl="2" w:tplc="04050005" w:tentative="1">
      <w:start w:val="1"/>
      <w:numFmt w:val="bullet"/>
      <w:lvlText w:val=""/>
      <w:lvlJc w:val="left"/>
      <w:pPr>
        <w:tabs>
          <w:tab w:val="num" w:pos="2595"/>
        </w:tabs>
        <w:ind w:left="2595" w:hanging="360"/>
      </w:pPr>
      <w:rPr>
        <w:rFonts w:ascii="Wingdings" w:hAnsi="Wingdings" w:hint="default"/>
      </w:rPr>
    </w:lvl>
    <w:lvl w:ilvl="3" w:tplc="04050001" w:tentative="1">
      <w:start w:val="1"/>
      <w:numFmt w:val="bullet"/>
      <w:lvlText w:val=""/>
      <w:lvlJc w:val="left"/>
      <w:pPr>
        <w:tabs>
          <w:tab w:val="num" w:pos="3315"/>
        </w:tabs>
        <w:ind w:left="3315" w:hanging="360"/>
      </w:pPr>
      <w:rPr>
        <w:rFonts w:ascii="Symbol" w:hAnsi="Symbol" w:hint="default"/>
      </w:rPr>
    </w:lvl>
    <w:lvl w:ilvl="4" w:tplc="04050003" w:tentative="1">
      <w:start w:val="1"/>
      <w:numFmt w:val="bullet"/>
      <w:lvlText w:val="o"/>
      <w:lvlJc w:val="left"/>
      <w:pPr>
        <w:tabs>
          <w:tab w:val="num" w:pos="4035"/>
        </w:tabs>
        <w:ind w:left="4035" w:hanging="360"/>
      </w:pPr>
      <w:rPr>
        <w:rFonts w:ascii="Courier New" w:hAnsi="Courier New" w:cs="Courier New" w:hint="default"/>
      </w:rPr>
    </w:lvl>
    <w:lvl w:ilvl="5" w:tplc="04050005" w:tentative="1">
      <w:start w:val="1"/>
      <w:numFmt w:val="bullet"/>
      <w:lvlText w:val=""/>
      <w:lvlJc w:val="left"/>
      <w:pPr>
        <w:tabs>
          <w:tab w:val="num" w:pos="4755"/>
        </w:tabs>
        <w:ind w:left="4755" w:hanging="360"/>
      </w:pPr>
      <w:rPr>
        <w:rFonts w:ascii="Wingdings" w:hAnsi="Wingdings" w:hint="default"/>
      </w:rPr>
    </w:lvl>
    <w:lvl w:ilvl="6" w:tplc="04050001" w:tentative="1">
      <w:start w:val="1"/>
      <w:numFmt w:val="bullet"/>
      <w:lvlText w:val=""/>
      <w:lvlJc w:val="left"/>
      <w:pPr>
        <w:tabs>
          <w:tab w:val="num" w:pos="5475"/>
        </w:tabs>
        <w:ind w:left="5475" w:hanging="360"/>
      </w:pPr>
      <w:rPr>
        <w:rFonts w:ascii="Symbol" w:hAnsi="Symbol" w:hint="default"/>
      </w:rPr>
    </w:lvl>
    <w:lvl w:ilvl="7" w:tplc="04050003" w:tentative="1">
      <w:start w:val="1"/>
      <w:numFmt w:val="bullet"/>
      <w:lvlText w:val="o"/>
      <w:lvlJc w:val="left"/>
      <w:pPr>
        <w:tabs>
          <w:tab w:val="num" w:pos="6195"/>
        </w:tabs>
        <w:ind w:left="6195" w:hanging="360"/>
      </w:pPr>
      <w:rPr>
        <w:rFonts w:ascii="Courier New" w:hAnsi="Courier New" w:cs="Courier New" w:hint="default"/>
      </w:rPr>
    </w:lvl>
    <w:lvl w:ilvl="8" w:tplc="04050005" w:tentative="1">
      <w:start w:val="1"/>
      <w:numFmt w:val="bullet"/>
      <w:lvlText w:val=""/>
      <w:lvlJc w:val="left"/>
      <w:pPr>
        <w:tabs>
          <w:tab w:val="num" w:pos="6915"/>
        </w:tabs>
        <w:ind w:left="6915" w:hanging="360"/>
      </w:pPr>
      <w:rPr>
        <w:rFonts w:ascii="Wingdings" w:hAnsi="Wingdings" w:hint="default"/>
      </w:rPr>
    </w:lvl>
  </w:abstractNum>
  <w:abstractNum w:abstractNumId="33">
    <w:nsid w:val="4D241E64"/>
    <w:multiLevelType w:val="hybridMultilevel"/>
    <w:tmpl w:val="CB7CF368"/>
    <w:lvl w:ilvl="0" w:tplc="9BC0C398">
      <w:start w:val="1"/>
      <w:numFmt w:val="decimal"/>
      <w:lvlText w:val="%1."/>
      <w:lvlJc w:val="left"/>
      <w:pPr>
        <w:tabs>
          <w:tab w:val="num" w:pos="540"/>
        </w:tabs>
        <w:ind w:left="540" w:hanging="360"/>
      </w:pPr>
      <w:rPr>
        <w:b/>
        <w:bCs/>
        <w:color w:val="000000"/>
        <w:sz w:val="28"/>
        <w:szCs w:val="28"/>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34">
    <w:nsid w:val="4DE50522"/>
    <w:multiLevelType w:val="hybridMultilevel"/>
    <w:tmpl w:val="3D7E7C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FD14919"/>
    <w:multiLevelType w:val="hybridMultilevel"/>
    <w:tmpl w:val="EBE2D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0F45583"/>
    <w:multiLevelType w:val="hybridMultilevel"/>
    <w:tmpl w:val="B4D00B4C"/>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nsid w:val="518B0B72"/>
    <w:multiLevelType w:val="hybridMultilevel"/>
    <w:tmpl w:val="DD6C03A8"/>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nsid w:val="5B78637A"/>
    <w:multiLevelType w:val="hybridMultilevel"/>
    <w:tmpl w:val="100E56D2"/>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CE87046"/>
    <w:multiLevelType w:val="hybridMultilevel"/>
    <w:tmpl w:val="08641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0D2347C"/>
    <w:multiLevelType w:val="hybridMultilevel"/>
    <w:tmpl w:val="4C06F2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2B16C6F"/>
    <w:multiLevelType w:val="hybridMultilevel"/>
    <w:tmpl w:val="64AC7D22"/>
    <w:lvl w:ilvl="0" w:tplc="7BCCE078">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nsid w:val="67AA3280"/>
    <w:multiLevelType w:val="hybridMultilevel"/>
    <w:tmpl w:val="7E8E7692"/>
    <w:lvl w:ilvl="0" w:tplc="04050001">
      <w:start w:val="1"/>
      <w:numFmt w:val="bullet"/>
      <w:lvlText w:val=""/>
      <w:lvlJc w:val="left"/>
      <w:pPr>
        <w:tabs>
          <w:tab w:val="num" w:pos="643"/>
        </w:tabs>
        <w:ind w:left="643" w:hanging="360"/>
      </w:pPr>
      <w:rPr>
        <w:rFonts w:ascii="Symbol" w:hAnsi="Symbol" w:hint="default"/>
      </w:rPr>
    </w:lvl>
    <w:lvl w:ilvl="1" w:tplc="04050003" w:tentative="1">
      <w:start w:val="1"/>
      <w:numFmt w:val="bullet"/>
      <w:lvlText w:val="o"/>
      <w:lvlJc w:val="left"/>
      <w:pPr>
        <w:tabs>
          <w:tab w:val="num" w:pos="1505"/>
        </w:tabs>
        <w:ind w:left="1505" w:hanging="360"/>
      </w:pPr>
      <w:rPr>
        <w:rFonts w:ascii="Courier New" w:hAnsi="Courier New" w:cs="Courier New" w:hint="default"/>
      </w:rPr>
    </w:lvl>
    <w:lvl w:ilvl="2" w:tplc="04050005" w:tentative="1">
      <w:start w:val="1"/>
      <w:numFmt w:val="bullet"/>
      <w:lvlText w:val=""/>
      <w:lvlJc w:val="left"/>
      <w:pPr>
        <w:tabs>
          <w:tab w:val="num" w:pos="2225"/>
        </w:tabs>
        <w:ind w:left="2225" w:hanging="360"/>
      </w:pPr>
      <w:rPr>
        <w:rFonts w:ascii="Wingdings" w:hAnsi="Wingdings" w:hint="default"/>
      </w:rPr>
    </w:lvl>
    <w:lvl w:ilvl="3" w:tplc="04050001" w:tentative="1">
      <w:start w:val="1"/>
      <w:numFmt w:val="bullet"/>
      <w:lvlText w:val=""/>
      <w:lvlJc w:val="left"/>
      <w:pPr>
        <w:tabs>
          <w:tab w:val="num" w:pos="2945"/>
        </w:tabs>
        <w:ind w:left="2945" w:hanging="360"/>
      </w:pPr>
      <w:rPr>
        <w:rFonts w:ascii="Symbol" w:hAnsi="Symbol" w:hint="default"/>
      </w:rPr>
    </w:lvl>
    <w:lvl w:ilvl="4" w:tplc="04050003" w:tentative="1">
      <w:start w:val="1"/>
      <w:numFmt w:val="bullet"/>
      <w:lvlText w:val="o"/>
      <w:lvlJc w:val="left"/>
      <w:pPr>
        <w:tabs>
          <w:tab w:val="num" w:pos="3665"/>
        </w:tabs>
        <w:ind w:left="3665" w:hanging="360"/>
      </w:pPr>
      <w:rPr>
        <w:rFonts w:ascii="Courier New" w:hAnsi="Courier New" w:cs="Courier New" w:hint="default"/>
      </w:rPr>
    </w:lvl>
    <w:lvl w:ilvl="5" w:tplc="04050005" w:tentative="1">
      <w:start w:val="1"/>
      <w:numFmt w:val="bullet"/>
      <w:lvlText w:val=""/>
      <w:lvlJc w:val="left"/>
      <w:pPr>
        <w:tabs>
          <w:tab w:val="num" w:pos="4385"/>
        </w:tabs>
        <w:ind w:left="4385" w:hanging="360"/>
      </w:pPr>
      <w:rPr>
        <w:rFonts w:ascii="Wingdings" w:hAnsi="Wingdings" w:hint="default"/>
      </w:rPr>
    </w:lvl>
    <w:lvl w:ilvl="6" w:tplc="04050001" w:tentative="1">
      <w:start w:val="1"/>
      <w:numFmt w:val="bullet"/>
      <w:lvlText w:val=""/>
      <w:lvlJc w:val="left"/>
      <w:pPr>
        <w:tabs>
          <w:tab w:val="num" w:pos="5105"/>
        </w:tabs>
        <w:ind w:left="5105" w:hanging="360"/>
      </w:pPr>
      <w:rPr>
        <w:rFonts w:ascii="Symbol" w:hAnsi="Symbol" w:hint="default"/>
      </w:rPr>
    </w:lvl>
    <w:lvl w:ilvl="7" w:tplc="04050003" w:tentative="1">
      <w:start w:val="1"/>
      <w:numFmt w:val="bullet"/>
      <w:lvlText w:val="o"/>
      <w:lvlJc w:val="left"/>
      <w:pPr>
        <w:tabs>
          <w:tab w:val="num" w:pos="5825"/>
        </w:tabs>
        <w:ind w:left="5825" w:hanging="360"/>
      </w:pPr>
      <w:rPr>
        <w:rFonts w:ascii="Courier New" w:hAnsi="Courier New" w:cs="Courier New" w:hint="default"/>
      </w:rPr>
    </w:lvl>
    <w:lvl w:ilvl="8" w:tplc="04050005" w:tentative="1">
      <w:start w:val="1"/>
      <w:numFmt w:val="bullet"/>
      <w:lvlText w:val=""/>
      <w:lvlJc w:val="left"/>
      <w:pPr>
        <w:tabs>
          <w:tab w:val="num" w:pos="6545"/>
        </w:tabs>
        <w:ind w:left="6545" w:hanging="360"/>
      </w:pPr>
      <w:rPr>
        <w:rFonts w:ascii="Wingdings" w:hAnsi="Wingdings" w:hint="default"/>
      </w:rPr>
    </w:lvl>
  </w:abstractNum>
  <w:abstractNum w:abstractNumId="43">
    <w:nsid w:val="6C751D32"/>
    <w:multiLevelType w:val="hybridMultilevel"/>
    <w:tmpl w:val="670E071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nsid w:val="710222EA"/>
    <w:multiLevelType w:val="hybridMultilevel"/>
    <w:tmpl w:val="2D2A3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24223F9"/>
    <w:multiLevelType w:val="hybridMultilevel"/>
    <w:tmpl w:val="84FADCB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2643AE2"/>
    <w:multiLevelType w:val="hybridMultilevel"/>
    <w:tmpl w:val="F10AAE10"/>
    <w:lvl w:ilvl="0" w:tplc="0405000D">
      <w:start w:val="1"/>
      <w:numFmt w:val="bullet"/>
      <w:lvlText w:val=""/>
      <w:lvlJc w:val="left"/>
      <w:pPr>
        <w:tabs>
          <w:tab w:val="num" w:pos="644"/>
        </w:tabs>
        <w:ind w:left="644"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59C265D"/>
    <w:multiLevelType w:val="hybridMultilevel"/>
    <w:tmpl w:val="CD64FBA2"/>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6241B4D"/>
    <w:multiLevelType w:val="hybridMultilevel"/>
    <w:tmpl w:val="F68CFA2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9">
    <w:nsid w:val="78E3606B"/>
    <w:multiLevelType w:val="hybridMultilevel"/>
    <w:tmpl w:val="FCB8C958"/>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7C3B3605"/>
    <w:multiLevelType w:val="hybridMultilevel"/>
    <w:tmpl w:val="0686B9F8"/>
    <w:lvl w:ilvl="0" w:tplc="0405000D">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1">
    <w:nsid w:val="7E554A9D"/>
    <w:multiLevelType w:val="hybridMultilevel"/>
    <w:tmpl w:val="F4EC920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nsid w:val="7E8931CE"/>
    <w:multiLevelType w:val="hybridMultilevel"/>
    <w:tmpl w:val="BF12A414"/>
    <w:lvl w:ilvl="0" w:tplc="0405000D">
      <w:start w:val="1"/>
      <w:numFmt w:val="bullet"/>
      <w:lvlText w:val=""/>
      <w:lvlJc w:val="left"/>
      <w:pPr>
        <w:tabs>
          <w:tab w:val="num" w:pos="644"/>
        </w:tabs>
        <w:ind w:left="644"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F5C4F84"/>
    <w:multiLevelType w:val="hybridMultilevel"/>
    <w:tmpl w:val="8B00EBD0"/>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32"/>
  </w:num>
  <w:num w:numId="3">
    <w:abstractNumId w:val="7"/>
  </w:num>
  <w:num w:numId="4">
    <w:abstractNumId w:val="13"/>
  </w:num>
  <w:num w:numId="5">
    <w:abstractNumId w:val="8"/>
  </w:num>
  <w:num w:numId="6">
    <w:abstractNumId w:val="20"/>
  </w:num>
  <w:num w:numId="7">
    <w:abstractNumId w:val="24"/>
  </w:num>
  <w:num w:numId="8">
    <w:abstractNumId w:val="17"/>
  </w:num>
  <w:num w:numId="9">
    <w:abstractNumId w:val="42"/>
  </w:num>
  <w:num w:numId="10">
    <w:abstractNumId w:val="48"/>
  </w:num>
  <w:num w:numId="11">
    <w:abstractNumId w:val="53"/>
  </w:num>
  <w:num w:numId="12">
    <w:abstractNumId w:val="18"/>
  </w:num>
  <w:num w:numId="13">
    <w:abstractNumId w:val="10"/>
  </w:num>
  <w:num w:numId="14">
    <w:abstractNumId w:val="1"/>
  </w:num>
  <w:num w:numId="15">
    <w:abstractNumId w:val="19"/>
  </w:num>
  <w:num w:numId="16">
    <w:abstractNumId w:val="31"/>
  </w:num>
  <w:num w:numId="17">
    <w:abstractNumId w:val="36"/>
  </w:num>
  <w:num w:numId="18">
    <w:abstractNumId w:val="15"/>
  </w:num>
  <w:num w:numId="19">
    <w:abstractNumId w:val="28"/>
  </w:num>
  <w:num w:numId="20">
    <w:abstractNumId w:val="52"/>
  </w:num>
  <w:num w:numId="21">
    <w:abstractNumId w:val="49"/>
  </w:num>
  <w:num w:numId="22">
    <w:abstractNumId w:val="47"/>
  </w:num>
  <w:num w:numId="23">
    <w:abstractNumId w:val="11"/>
  </w:num>
  <w:num w:numId="24">
    <w:abstractNumId w:val="50"/>
  </w:num>
  <w:num w:numId="25">
    <w:abstractNumId w:val="37"/>
  </w:num>
  <w:num w:numId="26">
    <w:abstractNumId w:val="14"/>
  </w:num>
  <w:num w:numId="27">
    <w:abstractNumId w:val="23"/>
  </w:num>
  <w:num w:numId="28">
    <w:abstractNumId w:val="46"/>
  </w:num>
  <w:num w:numId="29">
    <w:abstractNumId w:val="27"/>
  </w:num>
  <w:num w:numId="30">
    <w:abstractNumId w:val="38"/>
  </w:num>
  <w:num w:numId="31">
    <w:abstractNumId w:val="26"/>
  </w:num>
  <w:num w:numId="32">
    <w:abstractNumId w:val="33"/>
  </w:num>
  <w:num w:numId="33">
    <w:abstractNumId w:val="29"/>
  </w:num>
  <w:num w:numId="34">
    <w:abstractNumId w:val="9"/>
  </w:num>
  <w:num w:numId="35">
    <w:abstractNumId w:val="4"/>
  </w:num>
  <w:num w:numId="36">
    <w:abstractNumId w:val="40"/>
  </w:num>
  <w:num w:numId="37">
    <w:abstractNumId w:val="3"/>
  </w:num>
  <w:num w:numId="38">
    <w:abstractNumId w:val="22"/>
  </w:num>
  <w:num w:numId="39">
    <w:abstractNumId w:val="44"/>
  </w:num>
  <w:num w:numId="40">
    <w:abstractNumId w:val="35"/>
  </w:num>
  <w:num w:numId="41">
    <w:abstractNumId w:val="30"/>
  </w:num>
  <w:num w:numId="42">
    <w:abstractNumId w:val="43"/>
  </w:num>
  <w:num w:numId="43">
    <w:abstractNumId w:val="45"/>
  </w:num>
  <w:num w:numId="44">
    <w:abstractNumId w:val="0"/>
  </w:num>
  <w:num w:numId="45">
    <w:abstractNumId w:val="51"/>
  </w:num>
  <w:num w:numId="46">
    <w:abstractNumId w:val="5"/>
  </w:num>
  <w:num w:numId="47">
    <w:abstractNumId w:val="41"/>
  </w:num>
  <w:num w:numId="48">
    <w:abstractNumId w:val="16"/>
  </w:num>
  <w:num w:numId="49">
    <w:abstractNumId w:val="39"/>
  </w:num>
  <w:num w:numId="50">
    <w:abstractNumId w:val="34"/>
  </w:num>
  <w:num w:numId="51">
    <w:abstractNumId w:val="12"/>
  </w:num>
  <w:num w:numId="52">
    <w:abstractNumId w:val="25"/>
  </w:num>
  <w:num w:numId="53">
    <w:abstractNumId w:val="21"/>
  </w:num>
  <w:num w:numId="54">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8"/>
  <w:hyphenationZone w:val="425"/>
  <w:characterSpacingControl w:val="doNotCompress"/>
  <w:hdrShapeDefaults>
    <o:shapedefaults v:ext="edit" spidmax="2049">
      <o:colormru v:ext="edit" colors="#0f9,#cfc,#cf9,#9f9,#9f6,#99ff8b,#8bff9e,#0c6"/>
    </o:shapedefaults>
  </w:hdrShapeDefaults>
  <w:footnotePr>
    <w:footnote w:id="-1"/>
    <w:footnote w:id="0"/>
  </w:footnotePr>
  <w:endnotePr>
    <w:endnote w:id="-1"/>
    <w:endnote w:id="0"/>
  </w:endnotePr>
  <w:compat>
    <w:compatSetting w:name="compatibilityMode" w:uri="http://schemas.microsoft.com/office/word" w:val="12"/>
  </w:compat>
  <w:rsids>
    <w:rsidRoot w:val="00D56B39"/>
    <w:rsid w:val="00014C4F"/>
    <w:rsid w:val="00016C1B"/>
    <w:rsid w:val="00017260"/>
    <w:rsid w:val="00023B95"/>
    <w:rsid w:val="00025B44"/>
    <w:rsid w:val="0002726D"/>
    <w:rsid w:val="00030B4C"/>
    <w:rsid w:val="00037E7F"/>
    <w:rsid w:val="00041B75"/>
    <w:rsid w:val="000421FE"/>
    <w:rsid w:val="0004791B"/>
    <w:rsid w:val="00047EE5"/>
    <w:rsid w:val="00073D2D"/>
    <w:rsid w:val="00074EAE"/>
    <w:rsid w:val="0007558D"/>
    <w:rsid w:val="00092AE3"/>
    <w:rsid w:val="000946E6"/>
    <w:rsid w:val="00095CC5"/>
    <w:rsid w:val="00097252"/>
    <w:rsid w:val="000D629E"/>
    <w:rsid w:val="000D7983"/>
    <w:rsid w:val="000E1B57"/>
    <w:rsid w:val="000F1458"/>
    <w:rsid w:val="00101FAA"/>
    <w:rsid w:val="001174BE"/>
    <w:rsid w:val="0012336F"/>
    <w:rsid w:val="00125859"/>
    <w:rsid w:val="001264E7"/>
    <w:rsid w:val="00131EFB"/>
    <w:rsid w:val="00134633"/>
    <w:rsid w:val="001362A9"/>
    <w:rsid w:val="00137F3B"/>
    <w:rsid w:val="00155875"/>
    <w:rsid w:val="00164854"/>
    <w:rsid w:val="0017731E"/>
    <w:rsid w:val="001807EF"/>
    <w:rsid w:val="00192B59"/>
    <w:rsid w:val="0019305A"/>
    <w:rsid w:val="00196531"/>
    <w:rsid w:val="001966DA"/>
    <w:rsid w:val="001A0E38"/>
    <w:rsid w:val="001A406E"/>
    <w:rsid w:val="001A6574"/>
    <w:rsid w:val="001B25C9"/>
    <w:rsid w:val="001C1779"/>
    <w:rsid w:val="0020607B"/>
    <w:rsid w:val="002305FC"/>
    <w:rsid w:val="00230E78"/>
    <w:rsid w:val="002313B7"/>
    <w:rsid w:val="00246D17"/>
    <w:rsid w:val="00251677"/>
    <w:rsid w:val="00256AEF"/>
    <w:rsid w:val="00265222"/>
    <w:rsid w:val="00267571"/>
    <w:rsid w:val="00282EA6"/>
    <w:rsid w:val="00284C10"/>
    <w:rsid w:val="00285D43"/>
    <w:rsid w:val="00287251"/>
    <w:rsid w:val="00290E6A"/>
    <w:rsid w:val="002A4DC6"/>
    <w:rsid w:val="002B6289"/>
    <w:rsid w:val="002D57A4"/>
    <w:rsid w:val="002E09F0"/>
    <w:rsid w:val="002E7490"/>
    <w:rsid w:val="002F484B"/>
    <w:rsid w:val="002F4A33"/>
    <w:rsid w:val="00300F19"/>
    <w:rsid w:val="003462B2"/>
    <w:rsid w:val="00352764"/>
    <w:rsid w:val="003A7D13"/>
    <w:rsid w:val="003B596C"/>
    <w:rsid w:val="003D3F4C"/>
    <w:rsid w:val="003D5628"/>
    <w:rsid w:val="003E0C3F"/>
    <w:rsid w:val="003E48B0"/>
    <w:rsid w:val="003E66E6"/>
    <w:rsid w:val="003E76C0"/>
    <w:rsid w:val="003F20BB"/>
    <w:rsid w:val="00400A75"/>
    <w:rsid w:val="0040338D"/>
    <w:rsid w:val="00406B6C"/>
    <w:rsid w:val="0040710D"/>
    <w:rsid w:val="00424546"/>
    <w:rsid w:val="00437B7F"/>
    <w:rsid w:val="00444B17"/>
    <w:rsid w:val="00447FC3"/>
    <w:rsid w:val="00497750"/>
    <w:rsid w:val="004B1A1B"/>
    <w:rsid w:val="004C237C"/>
    <w:rsid w:val="004C3ABE"/>
    <w:rsid w:val="004D0EF5"/>
    <w:rsid w:val="004D49F6"/>
    <w:rsid w:val="004E6E89"/>
    <w:rsid w:val="005147D5"/>
    <w:rsid w:val="0053510D"/>
    <w:rsid w:val="00562409"/>
    <w:rsid w:val="00576F99"/>
    <w:rsid w:val="005876E7"/>
    <w:rsid w:val="005A1C02"/>
    <w:rsid w:val="005A3857"/>
    <w:rsid w:val="005A4294"/>
    <w:rsid w:val="005A61E8"/>
    <w:rsid w:val="005B4C80"/>
    <w:rsid w:val="005D7CED"/>
    <w:rsid w:val="00616901"/>
    <w:rsid w:val="00624EBF"/>
    <w:rsid w:val="00626084"/>
    <w:rsid w:val="00640C19"/>
    <w:rsid w:val="00640FC3"/>
    <w:rsid w:val="00642C3E"/>
    <w:rsid w:val="00654F77"/>
    <w:rsid w:val="00671CA2"/>
    <w:rsid w:val="00674FA6"/>
    <w:rsid w:val="00684CF3"/>
    <w:rsid w:val="00691530"/>
    <w:rsid w:val="006923EF"/>
    <w:rsid w:val="00695E32"/>
    <w:rsid w:val="006D0435"/>
    <w:rsid w:val="006D0DB2"/>
    <w:rsid w:val="006E2A86"/>
    <w:rsid w:val="006E6B24"/>
    <w:rsid w:val="006F334E"/>
    <w:rsid w:val="006F3B57"/>
    <w:rsid w:val="007138A3"/>
    <w:rsid w:val="00716449"/>
    <w:rsid w:val="00717891"/>
    <w:rsid w:val="0072797E"/>
    <w:rsid w:val="00752C59"/>
    <w:rsid w:val="00752F86"/>
    <w:rsid w:val="00754185"/>
    <w:rsid w:val="00780B08"/>
    <w:rsid w:val="0078292D"/>
    <w:rsid w:val="00791B3B"/>
    <w:rsid w:val="00793733"/>
    <w:rsid w:val="007942ED"/>
    <w:rsid w:val="007A255A"/>
    <w:rsid w:val="007A744A"/>
    <w:rsid w:val="007B60CF"/>
    <w:rsid w:val="007C0176"/>
    <w:rsid w:val="007F24B7"/>
    <w:rsid w:val="007F3C17"/>
    <w:rsid w:val="0081069A"/>
    <w:rsid w:val="008164B5"/>
    <w:rsid w:val="00824238"/>
    <w:rsid w:val="00825F71"/>
    <w:rsid w:val="00836598"/>
    <w:rsid w:val="0084378A"/>
    <w:rsid w:val="008503CB"/>
    <w:rsid w:val="00863CA9"/>
    <w:rsid w:val="0088695E"/>
    <w:rsid w:val="008A32C1"/>
    <w:rsid w:val="008B6439"/>
    <w:rsid w:val="008C60C3"/>
    <w:rsid w:val="008C694C"/>
    <w:rsid w:val="008D3B22"/>
    <w:rsid w:val="008D4B6C"/>
    <w:rsid w:val="008E0AC0"/>
    <w:rsid w:val="008E62B3"/>
    <w:rsid w:val="00907D36"/>
    <w:rsid w:val="00911001"/>
    <w:rsid w:val="00927C1A"/>
    <w:rsid w:val="0093060D"/>
    <w:rsid w:val="0093436F"/>
    <w:rsid w:val="00946E88"/>
    <w:rsid w:val="009476FB"/>
    <w:rsid w:val="00947933"/>
    <w:rsid w:val="009561CC"/>
    <w:rsid w:val="009716FF"/>
    <w:rsid w:val="0098172A"/>
    <w:rsid w:val="0099739D"/>
    <w:rsid w:val="009C327B"/>
    <w:rsid w:val="009D6B46"/>
    <w:rsid w:val="009F5C1E"/>
    <w:rsid w:val="00A0285E"/>
    <w:rsid w:val="00A02F42"/>
    <w:rsid w:val="00A0535B"/>
    <w:rsid w:val="00A10033"/>
    <w:rsid w:val="00A11DDF"/>
    <w:rsid w:val="00A14D84"/>
    <w:rsid w:val="00A279A0"/>
    <w:rsid w:val="00A53CAE"/>
    <w:rsid w:val="00A71326"/>
    <w:rsid w:val="00A7654D"/>
    <w:rsid w:val="00A8021C"/>
    <w:rsid w:val="00A83A83"/>
    <w:rsid w:val="00A85D28"/>
    <w:rsid w:val="00AA2D01"/>
    <w:rsid w:val="00AA3295"/>
    <w:rsid w:val="00AB0F45"/>
    <w:rsid w:val="00AB6271"/>
    <w:rsid w:val="00AC6B8C"/>
    <w:rsid w:val="00AD055D"/>
    <w:rsid w:val="00B06A60"/>
    <w:rsid w:val="00B07CD9"/>
    <w:rsid w:val="00B2204C"/>
    <w:rsid w:val="00B27E8E"/>
    <w:rsid w:val="00B37417"/>
    <w:rsid w:val="00B421C5"/>
    <w:rsid w:val="00B42952"/>
    <w:rsid w:val="00B43F18"/>
    <w:rsid w:val="00B47E83"/>
    <w:rsid w:val="00B52ADD"/>
    <w:rsid w:val="00B6075C"/>
    <w:rsid w:val="00B64EA4"/>
    <w:rsid w:val="00B65AFC"/>
    <w:rsid w:val="00B82E35"/>
    <w:rsid w:val="00B91081"/>
    <w:rsid w:val="00B91989"/>
    <w:rsid w:val="00B97430"/>
    <w:rsid w:val="00B97AC4"/>
    <w:rsid w:val="00BA3512"/>
    <w:rsid w:val="00BA5398"/>
    <w:rsid w:val="00BC0BA1"/>
    <w:rsid w:val="00BC13E8"/>
    <w:rsid w:val="00BD00A0"/>
    <w:rsid w:val="00BD5A72"/>
    <w:rsid w:val="00BD7A8B"/>
    <w:rsid w:val="00BE30FE"/>
    <w:rsid w:val="00BF24F4"/>
    <w:rsid w:val="00BF7DF7"/>
    <w:rsid w:val="00C22D4E"/>
    <w:rsid w:val="00C2622C"/>
    <w:rsid w:val="00C32C12"/>
    <w:rsid w:val="00C359E6"/>
    <w:rsid w:val="00C3615E"/>
    <w:rsid w:val="00C411EF"/>
    <w:rsid w:val="00C41F62"/>
    <w:rsid w:val="00CB465E"/>
    <w:rsid w:val="00CD5671"/>
    <w:rsid w:val="00CE171F"/>
    <w:rsid w:val="00CF5A3C"/>
    <w:rsid w:val="00CF5C67"/>
    <w:rsid w:val="00D05A86"/>
    <w:rsid w:val="00D248D7"/>
    <w:rsid w:val="00D25B7D"/>
    <w:rsid w:val="00D32D97"/>
    <w:rsid w:val="00D47099"/>
    <w:rsid w:val="00D5190E"/>
    <w:rsid w:val="00D569D4"/>
    <w:rsid w:val="00D56B39"/>
    <w:rsid w:val="00D630AD"/>
    <w:rsid w:val="00D70808"/>
    <w:rsid w:val="00D74BBF"/>
    <w:rsid w:val="00D811FC"/>
    <w:rsid w:val="00D84A9A"/>
    <w:rsid w:val="00DA1484"/>
    <w:rsid w:val="00DA72C1"/>
    <w:rsid w:val="00DA73F2"/>
    <w:rsid w:val="00DB48C4"/>
    <w:rsid w:val="00DE3207"/>
    <w:rsid w:val="00E016EC"/>
    <w:rsid w:val="00E03A74"/>
    <w:rsid w:val="00E045E1"/>
    <w:rsid w:val="00E22DA5"/>
    <w:rsid w:val="00E276AF"/>
    <w:rsid w:val="00E42EB5"/>
    <w:rsid w:val="00E47269"/>
    <w:rsid w:val="00E56039"/>
    <w:rsid w:val="00E57CA2"/>
    <w:rsid w:val="00E6268F"/>
    <w:rsid w:val="00E677DC"/>
    <w:rsid w:val="00E7261F"/>
    <w:rsid w:val="00E94987"/>
    <w:rsid w:val="00EA65EC"/>
    <w:rsid w:val="00EB2A49"/>
    <w:rsid w:val="00EC5720"/>
    <w:rsid w:val="00ED145A"/>
    <w:rsid w:val="00ED4E72"/>
    <w:rsid w:val="00EE6307"/>
    <w:rsid w:val="00EF4700"/>
    <w:rsid w:val="00F005F0"/>
    <w:rsid w:val="00F105C0"/>
    <w:rsid w:val="00F25DEA"/>
    <w:rsid w:val="00F4023D"/>
    <w:rsid w:val="00F43B2E"/>
    <w:rsid w:val="00F43CC2"/>
    <w:rsid w:val="00F605BC"/>
    <w:rsid w:val="00F6584B"/>
    <w:rsid w:val="00F86B72"/>
    <w:rsid w:val="00FA467B"/>
    <w:rsid w:val="00FB74C5"/>
    <w:rsid w:val="00FC162E"/>
    <w:rsid w:val="00FC5093"/>
    <w:rsid w:val="00FC7069"/>
    <w:rsid w:val="00FD098B"/>
    <w:rsid w:val="00FD3F98"/>
    <w:rsid w:val="00FE044F"/>
    <w:rsid w:val="00FE52BF"/>
    <w:rsid w:val="00FE76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0f9,#cfc,#cf9,#9f9,#9f6,#99ff8b,#8bff9e,#0c6"/>
    </o:shapedefaults>
    <o:shapelayout v:ext="edit">
      <o:idmap v:ext="edit" data="1"/>
      <o:rules v:ext="edit">
        <o:r id="V:Rule1" type="connector" idref="#Přímá spojnice se šipkou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6B3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300F19"/>
    <w:pPr>
      <w:keepNext/>
      <w:keepLines/>
      <w:shd w:val="clear" w:color="auto" w:fill="002060"/>
      <w:spacing w:before="240"/>
      <w:jc w:val="center"/>
      <w:outlineLvl w:val="0"/>
    </w:pPr>
    <w:rPr>
      <w:rFonts w:ascii="Cambria" w:hAnsi="Cambria"/>
      <w:b/>
      <w:color w:val="FFFFFF" w:themeColor="background1"/>
      <w:spacing w:val="8"/>
      <w:kern w:val="28"/>
      <w:sz w:val="32"/>
      <w:szCs w:val="20"/>
    </w:rPr>
  </w:style>
  <w:style w:type="paragraph" w:styleId="Nadpis2">
    <w:name w:val="heading 2"/>
    <w:basedOn w:val="Normln"/>
    <w:next w:val="Normln"/>
    <w:link w:val="Nadpis2Char"/>
    <w:uiPriority w:val="9"/>
    <w:unhideWhenUsed/>
    <w:qFormat/>
    <w:rsid w:val="00911001"/>
    <w:pPr>
      <w:keepNext/>
      <w:keepLines/>
      <w:spacing w:before="200"/>
      <w:outlineLvl w:val="1"/>
    </w:pPr>
    <w:rPr>
      <w:rFonts w:asciiTheme="majorHAnsi" w:eastAsiaTheme="majorEastAsia" w:hAnsiTheme="majorHAnsi" w:cstheme="majorBidi"/>
      <w:b/>
      <w:bCs/>
      <w:color w:val="984806" w:themeColor="accent6" w:themeShade="80"/>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00F19"/>
    <w:rPr>
      <w:rFonts w:ascii="Cambria" w:eastAsia="Times New Roman" w:hAnsi="Cambria" w:cs="Times New Roman"/>
      <w:b/>
      <w:color w:val="FFFFFF" w:themeColor="background1"/>
      <w:spacing w:val="8"/>
      <w:kern w:val="28"/>
      <w:sz w:val="32"/>
      <w:szCs w:val="20"/>
      <w:shd w:val="clear" w:color="auto" w:fill="002060"/>
      <w:lang w:eastAsia="cs-CZ"/>
    </w:rPr>
  </w:style>
  <w:style w:type="character" w:customStyle="1" w:styleId="Nadpis2Char">
    <w:name w:val="Nadpis 2 Char"/>
    <w:basedOn w:val="Standardnpsmoodstavce"/>
    <w:link w:val="Nadpis2"/>
    <w:uiPriority w:val="9"/>
    <w:rsid w:val="00911001"/>
    <w:rPr>
      <w:rFonts w:asciiTheme="majorHAnsi" w:eastAsiaTheme="majorEastAsia" w:hAnsiTheme="majorHAnsi" w:cstheme="majorBidi"/>
      <w:b/>
      <w:bCs/>
      <w:color w:val="984806" w:themeColor="accent6" w:themeShade="80"/>
      <w:sz w:val="26"/>
      <w:szCs w:val="26"/>
      <w:lang w:eastAsia="cs-CZ"/>
    </w:rPr>
  </w:style>
  <w:style w:type="paragraph" w:styleId="Normlnweb">
    <w:name w:val="Normal (Web)"/>
    <w:basedOn w:val="Normln"/>
    <w:uiPriority w:val="99"/>
    <w:rsid w:val="00BD5A72"/>
    <w:pPr>
      <w:spacing w:before="100" w:beforeAutospacing="1" w:after="100" w:afterAutospacing="1"/>
    </w:pPr>
  </w:style>
  <w:style w:type="character" w:styleId="Siln">
    <w:name w:val="Strong"/>
    <w:basedOn w:val="Standardnpsmoodstavce"/>
    <w:uiPriority w:val="22"/>
    <w:qFormat/>
    <w:rsid w:val="00BD5A72"/>
    <w:rPr>
      <w:b/>
      <w:bCs/>
    </w:rPr>
  </w:style>
  <w:style w:type="paragraph" w:styleId="Odstavecseseznamem">
    <w:name w:val="List Paragraph"/>
    <w:basedOn w:val="Normln"/>
    <w:uiPriority w:val="34"/>
    <w:qFormat/>
    <w:rsid w:val="00AD055D"/>
    <w:pPr>
      <w:ind w:left="720"/>
      <w:contextualSpacing/>
    </w:pPr>
  </w:style>
  <w:style w:type="character" w:styleId="Hypertextovodkaz">
    <w:name w:val="Hyperlink"/>
    <w:basedOn w:val="Standardnpsmoodstavce"/>
    <w:rsid w:val="008E62B3"/>
    <w:rPr>
      <w:color w:val="0000FF"/>
      <w:u w:val="single"/>
    </w:rPr>
  </w:style>
  <w:style w:type="character" w:customStyle="1" w:styleId="center">
    <w:name w:val="center"/>
    <w:basedOn w:val="Standardnpsmoodstavce"/>
    <w:rsid w:val="00752C59"/>
  </w:style>
  <w:style w:type="paragraph" w:styleId="Textbubliny">
    <w:name w:val="Balloon Text"/>
    <w:basedOn w:val="Normln"/>
    <w:link w:val="TextbublinyChar"/>
    <w:uiPriority w:val="99"/>
    <w:semiHidden/>
    <w:unhideWhenUsed/>
    <w:rsid w:val="00752C59"/>
    <w:rPr>
      <w:rFonts w:ascii="Tahoma" w:hAnsi="Tahoma" w:cs="Tahoma"/>
      <w:sz w:val="16"/>
      <w:szCs w:val="16"/>
    </w:rPr>
  </w:style>
  <w:style w:type="character" w:customStyle="1" w:styleId="TextbublinyChar">
    <w:name w:val="Text bubliny Char"/>
    <w:basedOn w:val="Standardnpsmoodstavce"/>
    <w:link w:val="Textbubliny"/>
    <w:uiPriority w:val="99"/>
    <w:semiHidden/>
    <w:rsid w:val="00752C59"/>
    <w:rPr>
      <w:rFonts w:ascii="Tahoma" w:eastAsia="Times New Roman" w:hAnsi="Tahoma" w:cs="Tahoma"/>
      <w:sz w:val="16"/>
      <w:szCs w:val="16"/>
      <w:lang w:eastAsia="cs-CZ"/>
    </w:rPr>
  </w:style>
  <w:style w:type="paragraph" w:customStyle="1" w:styleId="Text">
    <w:name w:val="Text"/>
    <w:basedOn w:val="Normln"/>
    <w:rsid w:val="00752C59"/>
    <w:pPr>
      <w:spacing w:before="120"/>
      <w:ind w:firstLine="851"/>
      <w:jc w:val="both"/>
    </w:pPr>
    <w:rPr>
      <w:szCs w:val="20"/>
    </w:rPr>
  </w:style>
  <w:style w:type="paragraph" w:styleId="Zhlav">
    <w:name w:val="header"/>
    <w:basedOn w:val="Normln"/>
    <w:link w:val="ZhlavChar"/>
    <w:uiPriority w:val="99"/>
    <w:unhideWhenUsed/>
    <w:rsid w:val="00FD098B"/>
    <w:pPr>
      <w:tabs>
        <w:tab w:val="center" w:pos="4536"/>
        <w:tab w:val="right" w:pos="9072"/>
      </w:tabs>
    </w:pPr>
  </w:style>
  <w:style w:type="character" w:customStyle="1" w:styleId="ZhlavChar">
    <w:name w:val="Záhlaví Char"/>
    <w:basedOn w:val="Standardnpsmoodstavce"/>
    <w:link w:val="Zhlav"/>
    <w:uiPriority w:val="99"/>
    <w:rsid w:val="00FD098B"/>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098B"/>
    <w:pPr>
      <w:tabs>
        <w:tab w:val="center" w:pos="4536"/>
        <w:tab w:val="right" w:pos="9072"/>
      </w:tabs>
    </w:pPr>
  </w:style>
  <w:style w:type="character" w:customStyle="1" w:styleId="ZpatChar">
    <w:name w:val="Zápatí Char"/>
    <w:basedOn w:val="Standardnpsmoodstavce"/>
    <w:link w:val="Zpat"/>
    <w:uiPriority w:val="99"/>
    <w:rsid w:val="00FD098B"/>
    <w:rPr>
      <w:rFonts w:ascii="Times New Roman" w:eastAsia="Times New Roman" w:hAnsi="Times New Roman" w:cs="Times New Roman"/>
      <w:sz w:val="24"/>
      <w:szCs w:val="24"/>
      <w:lang w:eastAsia="cs-CZ"/>
    </w:rPr>
  </w:style>
  <w:style w:type="paragraph" w:styleId="Obsah1">
    <w:name w:val="toc 1"/>
    <w:basedOn w:val="Normln"/>
    <w:next w:val="Normln"/>
    <w:autoRedefine/>
    <w:uiPriority w:val="39"/>
    <w:unhideWhenUsed/>
    <w:rsid w:val="00B52ADD"/>
    <w:pPr>
      <w:spacing w:after="100"/>
    </w:pPr>
  </w:style>
  <w:style w:type="paragraph" w:styleId="Obsah2">
    <w:name w:val="toc 2"/>
    <w:basedOn w:val="Normln"/>
    <w:next w:val="Normln"/>
    <w:autoRedefine/>
    <w:uiPriority w:val="39"/>
    <w:unhideWhenUsed/>
    <w:rsid w:val="00B52ADD"/>
    <w:pPr>
      <w:spacing w:after="100"/>
      <w:ind w:left="240"/>
    </w:pPr>
  </w:style>
  <w:style w:type="table" w:styleId="Mkatabulky">
    <w:name w:val="Table Grid"/>
    <w:basedOn w:val="Normlntabulka"/>
    <w:uiPriority w:val="59"/>
    <w:rsid w:val="00444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semiHidden/>
    <w:unhideWhenUsed/>
    <w:rsid w:val="00640C19"/>
    <w:pPr>
      <w:spacing w:after="100"/>
      <w:ind w:left="480"/>
    </w:pPr>
  </w:style>
  <w:style w:type="paragraph" w:styleId="Nadpisobsahu">
    <w:name w:val="TOC Heading"/>
    <w:basedOn w:val="Nadpis1"/>
    <w:next w:val="Normln"/>
    <w:uiPriority w:val="39"/>
    <w:unhideWhenUsed/>
    <w:qFormat/>
    <w:rsid w:val="00017260"/>
    <w:pPr>
      <w:shd w:val="clear" w:color="auto" w:fill="auto"/>
      <w:spacing w:line="259" w:lineRule="auto"/>
      <w:jc w:val="left"/>
      <w:outlineLvl w:val="9"/>
    </w:pPr>
    <w:rPr>
      <w:rFonts w:asciiTheme="majorHAnsi" w:eastAsiaTheme="majorEastAsia" w:hAnsiTheme="majorHAnsi" w:cstheme="majorBidi"/>
      <w:b w:val="0"/>
      <w:color w:val="365F91" w:themeColor="accent1" w:themeShade="BF"/>
      <w:spacing w:val="0"/>
      <w:kern w:val="0"/>
      <w:szCs w:val="32"/>
    </w:rPr>
  </w:style>
  <w:style w:type="character" w:customStyle="1" w:styleId="Nevyeenzmnka1">
    <w:name w:val="Nevyřešená zmínka1"/>
    <w:basedOn w:val="Standardnpsmoodstavce"/>
    <w:uiPriority w:val="99"/>
    <w:semiHidden/>
    <w:unhideWhenUsed/>
    <w:rsid w:val="00B97AC4"/>
    <w:rPr>
      <w:color w:val="605E5C"/>
      <w:shd w:val="clear" w:color="auto" w:fill="E1DFDD"/>
    </w:rPr>
  </w:style>
  <w:style w:type="paragraph" w:customStyle="1" w:styleId="Default">
    <w:name w:val="Default"/>
    <w:rsid w:val="007F3C17"/>
    <w:pPr>
      <w:autoSpaceDE w:val="0"/>
      <w:autoSpaceDN w:val="0"/>
      <w:adjustRightInd w:val="0"/>
      <w:spacing w:before="100" w:after="0" w:line="240" w:lineRule="auto"/>
    </w:pPr>
    <w:rPr>
      <w:rFonts w:ascii="Times New Roman" w:eastAsia="Times New Roman" w:hAnsi="Times New Roman" w:cs="Times New Roman"/>
      <w:color w:val="000000"/>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21767">
      <w:bodyDiv w:val="1"/>
      <w:marLeft w:val="0"/>
      <w:marRight w:val="0"/>
      <w:marTop w:val="0"/>
      <w:marBottom w:val="0"/>
      <w:divBdr>
        <w:top w:val="none" w:sz="0" w:space="0" w:color="auto"/>
        <w:left w:val="none" w:sz="0" w:space="0" w:color="auto"/>
        <w:bottom w:val="none" w:sz="0" w:space="0" w:color="auto"/>
        <w:right w:val="none" w:sz="0" w:space="0" w:color="auto"/>
      </w:divBdr>
    </w:div>
    <w:div w:id="376663480">
      <w:bodyDiv w:val="1"/>
      <w:marLeft w:val="0"/>
      <w:marRight w:val="0"/>
      <w:marTop w:val="0"/>
      <w:marBottom w:val="0"/>
      <w:divBdr>
        <w:top w:val="none" w:sz="0" w:space="0" w:color="auto"/>
        <w:left w:val="none" w:sz="0" w:space="0" w:color="auto"/>
        <w:bottom w:val="none" w:sz="0" w:space="0" w:color="auto"/>
        <w:right w:val="none" w:sz="0" w:space="0" w:color="auto"/>
      </w:divBdr>
    </w:div>
    <w:div w:id="722095150">
      <w:bodyDiv w:val="1"/>
      <w:marLeft w:val="0"/>
      <w:marRight w:val="0"/>
      <w:marTop w:val="0"/>
      <w:marBottom w:val="0"/>
      <w:divBdr>
        <w:top w:val="none" w:sz="0" w:space="0" w:color="auto"/>
        <w:left w:val="none" w:sz="0" w:space="0" w:color="auto"/>
        <w:bottom w:val="none" w:sz="0" w:space="0" w:color="auto"/>
        <w:right w:val="none" w:sz="0" w:space="0" w:color="auto"/>
      </w:divBdr>
    </w:div>
    <w:div w:id="1094060156">
      <w:bodyDiv w:val="1"/>
      <w:marLeft w:val="0"/>
      <w:marRight w:val="0"/>
      <w:marTop w:val="0"/>
      <w:marBottom w:val="0"/>
      <w:divBdr>
        <w:top w:val="none" w:sz="0" w:space="0" w:color="auto"/>
        <w:left w:val="none" w:sz="0" w:space="0" w:color="auto"/>
        <w:bottom w:val="none" w:sz="0" w:space="0" w:color="auto"/>
        <w:right w:val="none" w:sz="0" w:space="0" w:color="auto"/>
      </w:divBdr>
    </w:div>
    <w:div w:id="1173253046">
      <w:bodyDiv w:val="1"/>
      <w:marLeft w:val="0"/>
      <w:marRight w:val="0"/>
      <w:marTop w:val="0"/>
      <w:marBottom w:val="0"/>
      <w:divBdr>
        <w:top w:val="none" w:sz="0" w:space="0" w:color="auto"/>
        <w:left w:val="none" w:sz="0" w:space="0" w:color="auto"/>
        <w:bottom w:val="none" w:sz="0" w:space="0" w:color="auto"/>
        <w:right w:val="none" w:sz="0" w:space="0" w:color="auto"/>
      </w:divBdr>
    </w:div>
    <w:div w:id="1257714347">
      <w:bodyDiv w:val="1"/>
      <w:marLeft w:val="0"/>
      <w:marRight w:val="0"/>
      <w:marTop w:val="0"/>
      <w:marBottom w:val="0"/>
      <w:divBdr>
        <w:top w:val="none" w:sz="0" w:space="0" w:color="auto"/>
        <w:left w:val="none" w:sz="0" w:space="0" w:color="auto"/>
        <w:bottom w:val="none" w:sz="0" w:space="0" w:color="auto"/>
        <w:right w:val="none" w:sz="0" w:space="0" w:color="auto"/>
      </w:divBdr>
    </w:div>
    <w:div w:id="1283268316">
      <w:bodyDiv w:val="1"/>
      <w:marLeft w:val="0"/>
      <w:marRight w:val="0"/>
      <w:marTop w:val="0"/>
      <w:marBottom w:val="0"/>
      <w:divBdr>
        <w:top w:val="none" w:sz="0" w:space="0" w:color="auto"/>
        <w:left w:val="none" w:sz="0" w:space="0" w:color="auto"/>
        <w:bottom w:val="none" w:sz="0" w:space="0" w:color="auto"/>
        <w:right w:val="none" w:sz="0" w:space="0" w:color="auto"/>
      </w:divBdr>
    </w:div>
    <w:div w:id="1639148126">
      <w:bodyDiv w:val="1"/>
      <w:marLeft w:val="0"/>
      <w:marRight w:val="0"/>
      <w:marTop w:val="0"/>
      <w:marBottom w:val="0"/>
      <w:divBdr>
        <w:top w:val="none" w:sz="0" w:space="0" w:color="auto"/>
        <w:left w:val="none" w:sz="0" w:space="0" w:color="auto"/>
        <w:bottom w:val="none" w:sz="0" w:space="0" w:color="auto"/>
        <w:right w:val="none" w:sz="0" w:space="0" w:color="auto"/>
      </w:divBdr>
    </w:div>
    <w:div w:id="1647081923">
      <w:bodyDiv w:val="1"/>
      <w:marLeft w:val="0"/>
      <w:marRight w:val="0"/>
      <w:marTop w:val="0"/>
      <w:marBottom w:val="0"/>
      <w:divBdr>
        <w:top w:val="none" w:sz="0" w:space="0" w:color="auto"/>
        <w:left w:val="none" w:sz="0" w:space="0" w:color="auto"/>
        <w:bottom w:val="none" w:sz="0" w:space="0" w:color="auto"/>
        <w:right w:val="none" w:sz="0" w:space="0" w:color="auto"/>
      </w:divBdr>
    </w:div>
    <w:div w:id="2111923341">
      <w:bodyDiv w:val="1"/>
      <w:marLeft w:val="0"/>
      <w:marRight w:val="0"/>
      <w:marTop w:val="0"/>
      <w:marBottom w:val="0"/>
      <w:divBdr>
        <w:top w:val="none" w:sz="0" w:space="0" w:color="auto"/>
        <w:left w:val="none" w:sz="0" w:space="0" w:color="auto"/>
        <w:bottom w:val="none" w:sz="0" w:space="0" w:color="auto"/>
        <w:right w:val="none" w:sz="0" w:space="0" w:color="auto"/>
      </w:divBdr>
    </w:div>
    <w:div w:id="213447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mailto:dbouckova@ppppraha.cz" TargetMode="External"/><Relationship Id="rId50" Type="http://schemas.openxmlformats.org/officeDocument/2006/relationships/hyperlink" Target="https://www.bing.com/images/search?q=oblovky&amp;view=detailv2&amp;&amp;id=A0F64B1BDA8DC0962716D4227F8078E7BF8DFB21&amp;selectedIndex=137&amp;ccid=2nPOX/F/&amp;simid=608019984174416901&amp;thid=OIP.Mda73ce5ff17f548b7e588a4de6a679aao0"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ppppraha.cz"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mailto:sovy@msnemcicka.cz"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msnemcicka.cz" TargetMode="External"/><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Equit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ECDB9-224A-4A5A-839F-FC6D5E6B7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7390</Words>
  <Characters>43606</Characters>
  <Application>Microsoft Office Word</Application>
  <DocSecurity>0</DocSecurity>
  <Lines>363</Lines>
  <Paragraphs>101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Magda;"Magdaléna Sedláčková" &lt;m.sedlackova@jsweb.cz&gt;</dc:creator>
  <cp:lastModifiedBy>Worker</cp:lastModifiedBy>
  <cp:revision>2</cp:revision>
  <cp:lastPrinted>2018-09-19T20:32:00Z</cp:lastPrinted>
  <dcterms:created xsi:type="dcterms:W3CDTF">2022-10-11T14:32:00Z</dcterms:created>
  <dcterms:modified xsi:type="dcterms:W3CDTF">2022-10-11T14:32:00Z</dcterms:modified>
</cp:coreProperties>
</file>